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0FA50" w14:textId="6124B271" w:rsidR="008574C6" w:rsidRPr="005344AD" w:rsidRDefault="008574C6" w:rsidP="005344AD">
      <w:pPr>
        <w:jc w:val="center"/>
        <w:rPr>
          <w:sz w:val="48"/>
        </w:rPr>
      </w:pPr>
    </w:p>
    <w:p w14:paraId="25EF15D3" w14:textId="77777777" w:rsidR="008574C6" w:rsidRDefault="008574C6">
      <w:pPr>
        <w:rPr>
          <w:w w:val="200"/>
          <w:sz w:val="48"/>
        </w:rPr>
      </w:pPr>
    </w:p>
    <w:p w14:paraId="602512BF" w14:textId="77777777" w:rsidR="008574C6" w:rsidRDefault="008574C6">
      <w:pPr>
        <w:rPr>
          <w:w w:val="200"/>
          <w:sz w:val="48"/>
        </w:rPr>
      </w:pPr>
    </w:p>
    <w:p w14:paraId="4C6DC2AE" w14:textId="77777777" w:rsidR="003913F1" w:rsidRDefault="003913F1" w:rsidP="003913F1">
      <w:pPr>
        <w:rPr>
          <w:w w:val="200"/>
          <w:sz w:val="48"/>
        </w:rPr>
      </w:pPr>
    </w:p>
    <w:p w14:paraId="74D6F8CF" w14:textId="76152CC6" w:rsidR="008574C6" w:rsidRPr="00CD7555" w:rsidRDefault="006B76E6" w:rsidP="00CD7555">
      <w:pPr>
        <w:jc w:val="center"/>
        <w:rPr>
          <w:b/>
          <w:spacing w:val="-30"/>
          <w:sz w:val="96"/>
          <w:szCs w:val="96"/>
        </w:rPr>
      </w:pPr>
      <w:r w:rsidRPr="00CD7555">
        <w:rPr>
          <w:rFonts w:hint="eastAsia"/>
          <w:b/>
          <w:spacing w:val="-30"/>
          <w:sz w:val="96"/>
          <w:szCs w:val="96"/>
        </w:rPr>
        <w:t>船員モデル就業規則</w:t>
      </w:r>
    </w:p>
    <w:p w14:paraId="76141981" w14:textId="3B766117" w:rsidR="008574C6" w:rsidRDefault="008574C6">
      <w:pPr>
        <w:rPr>
          <w:sz w:val="36"/>
        </w:rPr>
      </w:pPr>
    </w:p>
    <w:p w14:paraId="7C2350E3" w14:textId="77777777" w:rsidR="008574C6" w:rsidRDefault="008574C6">
      <w:pPr>
        <w:rPr>
          <w:sz w:val="36"/>
        </w:rPr>
      </w:pPr>
    </w:p>
    <w:p w14:paraId="71E30B60" w14:textId="77777777" w:rsidR="008574C6" w:rsidRDefault="008574C6">
      <w:pPr>
        <w:rPr>
          <w:sz w:val="36"/>
        </w:rPr>
      </w:pPr>
    </w:p>
    <w:p w14:paraId="2E3845E8" w14:textId="77777777" w:rsidR="008574C6" w:rsidRDefault="008574C6">
      <w:pPr>
        <w:rPr>
          <w:sz w:val="36"/>
        </w:rPr>
      </w:pPr>
    </w:p>
    <w:p w14:paraId="3FDE9BA4" w14:textId="1D0D7571" w:rsidR="008574C6" w:rsidRDefault="008574C6">
      <w:pPr>
        <w:rPr>
          <w:sz w:val="36"/>
        </w:rPr>
      </w:pPr>
    </w:p>
    <w:p w14:paraId="285F3A02" w14:textId="619C1626" w:rsidR="003913F1" w:rsidRDefault="003913F1">
      <w:pPr>
        <w:rPr>
          <w:sz w:val="36"/>
        </w:rPr>
      </w:pPr>
    </w:p>
    <w:p w14:paraId="3C0A903D" w14:textId="41215A60" w:rsidR="003913F1" w:rsidRDefault="003913F1">
      <w:pPr>
        <w:rPr>
          <w:sz w:val="36"/>
        </w:rPr>
      </w:pPr>
    </w:p>
    <w:p w14:paraId="3794F250" w14:textId="7C19E3EE" w:rsidR="003913F1" w:rsidRDefault="003913F1">
      <w:pPr>
        <w:rPr>
          <w:sz w:val="36"/>
        </w:rPr>
      </w:pPr>
    </w:p>
    <w:p w14:paraId="1A8ACF32" w14:textId="071718E4" w:rsidR="003913F1" w:rsidRDefault="003913F1">
      <w:pPr>
        <w:rPr>
          <w:sz w:val="36"/>
        </w:rPr>
      </w:pPr>
    </w:p>
    <w:p w14:paraId="7F626A7C" w14:textId="77777777" w:rsidR="008574C6" w:rsidRDefault="008574C6">
      <w:pPr>
        <w:rPr>
          <w:sz w:val="36"/>
        </w:rPr>
      </w:pPr>
    </w:p>
    <w:p w14:paraId="7D9C0410" w14:textId="7A99EF5E" w:rsidR="008574C6" w:rsidRDefault="006B76E6" w:rsidP="003913F1">
      <w:pPr>
        <w:ind w:firstLineChars="981" w:firstLine="3545"/>
        <w:rPr>
          <w:b/>
          <w:sz w:val="36"/>
        </w:rPr>
      </w:pPr>
      <w:r>
        <w:rPr>
          <w:rFonts w:hint="eastAsia"/>
          <w:b/>
          <w:sz w:val="36"/>
        </w:rPr>
        <w:t>令和</w:t>
      </w:r>
      <w:r w:rsidR="009D76BC">
        <w:rPr>
          <w:rFonts w:hint="eastAsia"/>
          <w:b/>
          <w:sz w:val="36"/>
        </w:rPr>
        <w:t>５</w:t>
      </w:r>
      <w:r>
        <w:rPr>
          <w:rFonts w:hint="eastAsia"/>
          <w:b/>
          <w:sz w:val="36"/>
        </w:rPr>
        <w:t>年</w:t>
      </w:r>
      <w:r w:rsidR="00991203">
        <w:rPr>
          <w:rFonts w:hint="eastAsia"/>
          <w:b/>
          <w:sz w:val="36"/>
        </w:rPr>
        <w:t>７</w:t>
      </w:r>
      <w:r>
        <w:rPr>
          <w:rFonts w:hint="eastAsia"/>
          <w:b/>
          <w:sz w:val="36"/>
        </w:rPr>
        <w:t>月版</w:t>
      </w:r>
    </w:p>
    <w:p w14:paraId="6554E51A" w14:textId="77777777" w:rsidR="008574C6" w:rsidRDefault="006B76E6" w:rsidP="003913F1">
      <w:pPr>
        <w:ind w:right="361"/>
        <w:jc w:val="right"/>
        <w:rPr>
          <w:b/>
          <w:color w:val="000000"/>
          <w:sz w:val="36"/>
        </w:rPr>
      </w:pPr>
      <w:r>
        <w:rPr>
          <w:rFonts w:hint="eastAsia"/>
          <w:b/>
          <w:color w:val="000000"/>
          <w:sz w:val="36"/>
        </w:rPr>
        <w:t>国土交通省海事局船員政策課</w:t>
      </w:r>
    </w:p>
    <w:p w14:paraId="04E60A10" w14:textId="77777777" w:rsidR="008574C6" w:rsidRDefault="008574C6">
      <w:pPr>
        <w:rPr>
          <w:b/>
          <w:sz w:val="36"/>
        </w:rPr>
        <w:sectPr w:rsidR="008574C6" w:rsidSect="003913F1">
          <w:footerReference w:type="default" r:id="rId8"/>
          <w:pgSz w:w="11906" w:h="16838"/>
          <w:pgMar w:top="1985" w:right="1133" w:bottom="1701" w:left="1134" w:header="851" w:footer="992" w:gutter="0"/>
          <w:pgNumType w:fmt="decimalFullWidth"/>
          <w:cols w:space="720"/>
          <w:docGrid w:type="lines" w:linePitch="360"/>
        </w:sectPr>
      </w:pPr>
    </w:p>
    <w:p w14:paraId="425385E5" w14:textId="77777777" w:rsidR="008574C6" w:rsidRDefault="006B76E6" w:rsidP="002C2019">
      <w:pPr>
        <w:pStyle w:val="1"/>
      </w:pPr>
      <w:bookmarkStart w:id="0" w:name="_Toc490569332"/>
      <w:bookmarkStart w:id="1" w:name="_Toc490569620"/>
      <w:bookmarkStart w:id="2" w:name="_Toc11432"/>
      <w:bookmarkStart w:id="3" w:name="_Toc20595"/>
      <w:bookmarkStart w:id="4" w:name="_Toc32766"/>
      <w:bookmarkStart w:id="5" w:name="_Toc7348"/>
      <w:bookmarkStart w:id="6" w:name="_Toc490570071"/>
      <w:bookmarkEnd w:id="0"/>
      <w:bookmarkEnd w:id="1"/>
      <w:r>
        <w:rPr>
          <w:rFonts w:hint="eastAsia"/>
        </w:rPr>
        <w:lastRenderedPageBreak/>
        <w:t xml:space="preserve">　</w:t>
      </w:r>
      <w:bookmarkStart w:id="7" w:name="_Toc490575915"/>
      <w:bookmarkStart w:id="8" w:name="_Toc490576239"/>
      <w:bookmarkStart w:id="9" w:name="_Toc490576342"/>
      <w:bookmarkStart w:id="10" w:name="_Toc490576447"/>
      <w:bookmarkStart w:id="11" w:name="_Toc490576851"/>
      <w:bookmarkEnd w:id="7"/>
      <w:bookmarkEnd w:id="8"/>
      <w:bookmarkEnd w:id="9"/>
      <w:bookmarkEnd w:id="10"/>
      <w:bookmarkEnd w:id="11"/>
      <w:r>
        <w:rPr>
          <w:rFonts w:hint="eastAsia"/>
        </w:rPr>
        <w:t>総則</w:t>
      </w:r>
      <w:bookmarkEnd w:id="2"/>
      <w:bookmarkEnd w:id="3"/>
      <w:bookmarkEnd w:id="4"/>
      <w:bookmarkEnd w:id="5"/>
    </w:p>
    <w:bookmarkEnd w:id="6"/>
    <w:p w14:paraId="19446B40" w14:textId="77777777" w:rsidR="008574C6" w:rsidRDefault="008574C6">
      <w:pPr>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DC3C85" w14:textId="77777777">
        <w:trPr>
          <w:trHeight w:val="1050"/>
        </w:trPr>
        <w:tc>
          <w:tcPr>
            <w:tcW w:w="8458" w:type="dxa"/>
            <w:shd w:val="clear" w:color="auto" w:fill="auto"/>
          </w:tcPr>
          <w:p w14:paraId="0D3BBA6A" w14:textId="77777777" w:rsidR="008574C6" w:rsidRDefault="006B76E6">
            <w:pPr>
              <w:rPr>
                <w:rFonts w:ascii="ＭＳ 明朝" w:hAnsi="ＭＳ 明朝"/>
              </w:rPr>
            </w:pPr>
            <w:r>
              <w:rPr>
                <w:rFonts w:ascii="ＭＳ 明朝" w:hAnsi="ＭＳ 明朝" w:hint="eastAsia"/>
                <w:b/>
              </w:rPr>
              <w:t>（目的）</w:t>
            </w:r>
          </w:p>
          <w:p w14:paraId="476B3685" w14:textId="77777777" w:rsidR="008574C6" w:rsidRDefault="006B76E6" w:rsidP="00C93919">
            <w:pPr>
              <w:pStyle w:val="2"/>
              <w:numPr>
                <w:ilvl w:val="1"/>
                <w:numId w:val="34"/>
              </w:numPr>
            </w:pPr>
            <w:bookmarkStart w:id="12" w:name="_Toc18316"/>
            <w:bookmarkStart w:id="13" w:name="_Toc23333"/>
            <w:bookmarkStart w:id="14" w:name="_Toc5597"/>
            <w:bookmarkStart w:id="15" w:name="_Toc5713"/>
            <w:r>
              <w:rPr>
                <w:rFonts w:hint="eastAsia"/>
              </w:rPr>
              <w:t xml:space="preserve">　この就業規則（以下「規則」という。）は、船員法第９７条に基づき、</w:t>
            </w:r>
            <w:r w:rsidRPr="00C93919">
              <w:rPr>
                <w:rFonts w:hint="eastAsia"/>
                <w:u w:val="single"/>
              </w:rPr>
              <w:t xml:space="preserve">　　　　</w:t>
            </w:r>
            <w:r>
              <w:rPr>
                <w:rFonts w:hint="eastAsia"/>
              </w:rPr>
              <w:t>株式会社（以下「会社」という。）の船員の就業に関する事項を定めるものである。</w:t>
            </w:r>
            <w:bookmarkEnd w:id="12"/>
            <w:bookmarkEnd w:id="13"/>
            <w:bookmarkEnd w:id="14"/>
            <w:bookmarkEnd w:id="15"/>
          </w:p>
          <w:p w14:paraId="77176720" w14:textId="77777777" w:rsidR="008574C6" w:rsidRDefault="008574C6">
            <w:pPr>
              <w:rPr>
                <w:rFonts w:ascii="ＭＳ 明朝" w:hAnsi="ＭＳ 明朝"/>
              </w:rPr>
            </w:pPr>
          </w:p>
        </w:tc>
      </w:tr>
    </w:tbl>
    <w:p w14:paraId="370AAAEF" w14:textId="77777777" w:rsidR="008574C6" w:rsidRDefault="008574C6">
      <w:pPr>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54C1CF3" w14:textId="77777777" w:rsidTr="00CD7555">
        <w:tc>
          <w:tcPr>
            <w:tcW w:w="8510" w:type="dxa"/>
            <w:shd w:val="clear" w:color="auto" w:fill="auto"/>
          </w:tcPr>
          <w:p w14:paraId="40240563" w14:textId="77777777" w:rsidR="008574C6" w:rsidRDefault="006B76E6">
            <w:pPr>
              <w:ind w:left="210" w:hanging="210"/>
              <w:rPr>
                <w:rFonts w:ascii="ＭＳ 明朝" w:hAnsi="ＭＳ 明朝"/>
              </w:rPr>
            </w:pPr>
            <w:r>
              <w:rPr>
                <w:rFonts w:ascii="ＭＳ 明朝" w:hAnsi="ＭＳ 明朝" w:hint="eastAsia"/>
                <w:b/>
              </w:rPr>
              <w:t>（適用範囲）</w:t>
            </w:r>
          </w:p>
          <w:p w14:paraId="40EF73FE" w14:textId="77777777" w:rsidR="008574C6" w:rsidRDefault="006B76E6">
            <w:pPr>
              <w:pStyle w:val="2"/>
            </w:pPr>
            <w:bookmarkStart w:id="16" w:name="_Toc11506"/>
            <w:bookmarkStart w:id="17" w:name="_Toc25246"/>
            <w:bookmarkStart w:id="18" w:name="_Toc31420"/>
            <w:bookmarkStart w:id="19" w:name="_Toc32336"/>
            <w:r>
              <w:rPr>
                <w:rFonts w:hint="eastAsia"/>
                <w:b/>
              </w:rPr>
              <w:t xml:space="preserve">　</w:t>
            </w:r>
            <w:r>
              <w:rPr>
                <w:rFonts w:hint="eastAsia"/>
              </w:rPr>
              <w:t>この規則は、会社の船員に適用する。</w:t>
            </w:r>
            <w:bookmarkEnd w:id="16"/>
            <w:bookmarkEnd w:id="17"/>
            <w:bookmarkEnd w:id="18"/>
            <w:bookmarkEnd w:id="19"/>
          </w:p>
          <w:p w14:paraId="3D41A69F" w14:textId="77777777" w:rsidR="008574C6" w:rsidRDefault="006B76E6">
            <w:pPr>
              <w:ind w:left="210" w:hangingChars="100" w:hanging="210"/>
              <w:rPr>
                <w:rFonts w:ascii="ＭＳ 明朝" w:hAnsi="ＭＳ 明朝"/>
              </w:rPr>
            </w:pPr>
            <w:r>
              <w:rPr>
                <w:rFonts w:ascii="ＭＳ 明朝" w:hAnsi="ＭＳ 明朝" w:hint="eastAsia"/>
              </w:rPr>
              <w:t>２　所定の労働時間又は労働日数が異なる船員の就業に関する事項については、別に定めるところによる。</w:t>
            </w:r>
          </w:p>
          <w:p w14:paraId="1AA20951" w14:textId="77777777" w:rsidR="008574C6" w:rsidRDefault="006B76E6">
            <w:pPr>
              <w:ind w:left="210" w:hangingChars="100" w:hanging="210"/>
              <w:rPr>
                <w:rFonts w:ascii="ＭＳ 明朝" w:hAnsi="ＭＳ 明朝"/>
              </w:rPr>
            </w:pPr>
            <w:r>
              <w:rPr>
                <w:rFonts w:ascii="ＭＳ 明朝" w:hAnsi="ＭＳ 明朝" w:hint="eastAsia"/>
              </w:rPr>
              <w:t>３　前項については、別に定める規則に定めのない事項は、この規則を適用する。</w:t>
            </w:r>
          </w:p>
        </w:tc>
      </w:tr>
    </w:tbl>
    <w:p w14:paraId="63FF7CC7" w14:textId="77777777" w:rsidR="008574C6" w:rsidRDefault="008574C6">
      <w:pPr>
        <w:ind w:left="21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150B2FBA" w14:textId="77777777" w:rsidTr="00CD7555">
        <w:tc>
          <w:tcPr>
            <w:tcW w:w="8510" w:type="dxa"/>
            <w:shd w:val="clear" w:color="auto" w:fill="auto"/>
          </w:tcPr>
          <w:p w14:paraId="2515D3D7" w14:textId="77777777" w:rsidR="008574C6" w:rsidRDefault="006B76E6">
            <w:pPr>
              <w:ind w:left="210" w:hanging="210"/>
              <w:rPr>
                <w:rFonts w:ascii="ＭＳ 明朝" w:hAnsi="ＭＳ 明朝"/>
              </w:rPr>
            </w:pPr>
            <w:bookmarkStart w:id="20" w:name="_Toc490569336"/>
            <w:bookmarkStart w:id="21" w:name="_Toc490569624"/>
            <w:bookmarkStart w:id="22" w:name="_Toc490570075"/>
            <w:bookmarkEnd w:id="20"/>
            <w:bookmarkEnd w:id="21"/>
            <w:bookmarkEnd w:id="22"/>
            <w:r>
              <w:rPr>
                <w:rFonts w:ascii="ＭＳ 明朝" w:hAnsi="ＭＳ 明朝" w:hint="eastAsia"/>
                <w:b/>
              </w:rPr>
              <w:t>（定義）</w:t>
            </w:r>
          </w:p>
          <w:p w14:paraId="516C9F2B" w14:textId="3B8041FB" w:rsidR="008574C6" w:rsidRDefault="006B76E6">
            <w:pPr>
              <w:pStyle w:val="2"/>
            </w:pPr>
            <w:bookmarkStart w:id="23" w:name="_Toc26528"/>
            <w:bookmarkStart w:id="24" w:name="_Toc31006"/>
            <w:bookmarkStart w:id="25" w:name="_Toc6367"/>
            <w:bookmarkStart w:id="26" w:name="_Toc7181"/>
            <w:r>
              <w:rPr>
                <w:rFonts w:hint="eastAsia"/>
                <w:b/>
              </w:rPr>
              <w:t xml:space="preserve">　</w:t>
            </w:r>
            <w:r>
              <w:rPr>
                <w:rFonts w:hint="eastAsia"/>
              </w:rPr>
              <w:t>この規則において、船員とは乗組員</w:t>
            </w:r>
            <w:r w:rsidR="00AA1AC0">
              <w:rPr>
                <w:rFonts w:hint="eastAsia"/>
              </w:rPr>
              <w:t>及び</w:t>
            </w:r>
            <w:r>
              <w:rPr>
                <w:rFonts w:hint="eastAsia"/>
              </w:rPr>
              <w:t>予備船員をいう。</w:t>
            </w:r>
            <w:bookmarkEnd w:id="23"/>
            <w:bookmarkEnd w:id="24"/>
            <w:bookmarkEnd w:id="25"/>
            <w:bookmarkEnd w:id="26"/>
          </w:p>
          <w:p w14:paraId="4F231A13" w14:textId="77777777" w:rsidR="008574C6" w:rsidRDefault="006B76E6">
            <w:pPr>
              <w:ind w:left="147" w:hangingChars="70" w:hanging="147"/>
              <w:outlineLvl w:val="1"/>
            </w:pPr>
            <w:bookmarkStart w:id="27" w:name="_Toc20597"/>
            <w:bookmarkStart w:id="28" w:name="_Toc30588"/>
            <w:bookmarkStart w:id="29" w:name="_Toc3426"/>
            <w:bookmarkStart w:id="30" w:name="_Toc5936"/>
            <w:r>
              <w:rPr>
                <w:rFonts w:hint="eastAsia"/>
              </w:rPr>
              <w:t>２　船員を雇用期間の定めのない船員（以下、「常用雇用船員」という。）と雇用期間の定めのある船員（以下、「期間雇用船員」という。）とに区分する。</w:t>
            </w:r>
            <w:bookmarkEnd w:id="27"/>
            <w:bookmarkEnd w:id="28"/>
            <w:bookmarkEnd w:id="29"/>
            <w:bookmarkEnd w:id="30"/>
          </w:p>
          <w:p w14:paraId="10AC227F" w14:textId="77777777" w:rsidR="006721A8" w:rsidRDefault="006B76E6">
            <w:pPr>
              <w:outlineLvl w:val="1"/>
            </w:pPr>
            <w:bookmarkStart w:id="31" w:name="_Toc25523"/>
            <w:bookmarkStart w:id="32" w:name="_Toc30145"/>
            <w:bookmarkStart w:id="33" w:name="_Toc32138"/>
            <w:bookmarkStart w:id="34" w:name="_Toc5863"/>
            <w:r>
              <w:rPr>
                <w:rFonts w:hint="eastAsia"/>
              </w:rPr>
              <w:t>３　この規則において、乗組員とは、雇入契約により船舶に乗り組む者をいう。</w:t>
            </w:r>
            <w:bookmarkEnd w:id="31"/>
            <w:bookmarkEnd w:id="32"/>
            <w:bookmarkEnd w:id="33"/>
            <w:bookmarkEnd w:id="34"/>
          </w:p>
          <w:p w14:paraId="36B42293" w14:textId="77777777" w:rsidR="008574C6" w:rsidRDefault="006B76E6">
            <w:pPr>
              <w:ind w:left="147" w:hangingChars="70" w:hanging="147"/>
              <w:outlineLvl w:val="1"/>
            </w:pPr>
            <w:bookmarkStart w:id="35" w:name="_Toc21363"/>
            <w:bookmarkStart w:id="36" w:name="_Toc2225"/>
            <w:bookmarkStart w:id="37" w:name="_Toc25"/>
            <w:bookmarkStart w:id="38" w:name="_Toc25916"/>
            <w:r>
              <w:rPr>
                <w:rFonts w:hint="eastAsia"/>
              </w:rPr>
              <w:t>４　この規則において、予備船員とは、艤装員、陸上休暇員、特別休暇員、有給休暇員、教育員、陸上勤務員、傷病員及び休職員をいう。</w:t>
            </w:r>
            <w:bookmarkEnd w:id="35"/>
            <w:bookmarkEnd w:id="36"/>
            <w:bookmarkEnd w:id="37"/>
            <w:bookmarkEnd w:id="38"/>
          </w:p>
          <w:p w14:paraId="73E6FD3A" w14:textId="06606B1D" w:rsidR="008574C6" w:rsidRDefault="006B76E6" w:rsidP="00AA1AC0">
            <w:pPr>
              <w:ind w:left="214" w:hangingChars="102" w:hanging="214"/>
              <w:outlineLvl w:val="1"/>
            </w:pPr>
            <w:bookmarkStart w:id="39" w:name="_Toc12373"/>
            <w:bookmarkStart w:id="40" w:name="_Toc15819"/>
            <w:bookmarkStart w:id="41" w:name="_Toc16708"/>
            <w:bookmarkStart w:id="42" w:name="_Toc21414"/>
            <w:r>
              <w:rPr>
                <w:rFonts w:hint="eastAsia"/>
              </w:rPr>
              <w:t xml:space="preserve">５　</w:t>
            </w:r>
            <w:bookmarkStart w:id="43" w:name="_Toc18897"/>
            <w:bookmarkStart w:id="44" w:name="_Toc19508"/>
            <w:bookmarkStart w:id="45" w:name="_Toc2155"/>
            <w:bookmarkStart w:id="46" w:name="_Toc8315"/>
            <w:bookmarkEnd w:id="39"/>
            <w:bookmarkEnd w:id="40"/>
            <w:bookmarkEnd w:id="41"/>
            <w:bookmarkEnd w:id="42"/>
            <w:r>
              <w:rPr>
                <w:rFonts w:hint="eastAsia"/>
              </w:rPr>
              <w:t>この規則において、艤装員とは、船舶の艤装に関する業務に従事する者をいう。</w:t>
            </w:r>
            <w:bookmarkEnd w:id="43"/>
            <w:bookmarkEnd w:id="44"/>
            <w:bookmarkEnd w:id="45"/>
            <w:bookmarkEnd w:id="46"/>
          </w:p>
          <w:p w14:paraId="7F8D82BE" w14:textId="7E13262D" w:rsidR="008574C6" w:rsidRDefault="00AA1AC0">
            <w:pPr>
              <w:ind w:left="147" w:hangingChars="70" w:hanging="147"/>
              <w:outlineLvl w:val="1"/>
            </w:pPr>
            <w:bookmarkStart w:id="47" w:name="_Toc17615"/>
            <w:bookmarkStart w:id="48" w:name="_Toc21555"/>
            <w:bookmarkStart w:id="49" w:name="_Toc24222"/>
            <w:bookmarkStart w:id="50" w:name="_Toc29042"/>
            <w:r>
              <w:rPr>
                <w:rFonts w:hint="eastAsia"/>
              </w:rPr>
              <w:t>６　この規則において、陸上休暇員とは、船外で休日又は補償休日を付与され、又は乗船まで待機している者をいう。</w:t>
            </w:r>
            <w:bookmarkEnd w:id="47"/>
            <w:bookmarkEnd w:id="48"/>
            <w:bookmarkEnd w:id="49"/>
            <w:bookmarkEnd w:id="50"/>
          </w:p>
          <w:p w14:paraId="72DDA9C8" w14:textId="09167479" w:rsidR="008574C6" w:rsidRDefault="00AA1AC0">
            <w:pPr>
              <w:ind w:left="147" w:hangingChars="70" w:hanging="147"/>
              <w:outlineLvl w:val="1"/>
            </w:pPr>
            <w:r>
              <w:rPr>
                <w:rFonts w:hint="eastAsia"/>
              </w:rPr>
              <w:t>７</w:t>
            </w:r>
            <w:r w:rsidR="006B76E6">
              <w:rPr>
                <w:rFonts w:hint="eastAsia"/>
              </w:rPr>
              <w:t xml:space="preserve">　この規則において、特別休暇員とは、船員が海賊行為により船上又は船外で拘束された場合に、海賊から解放され適切に送還されるまで又は拘束中に死亡した日（失踪宣告を受け、死亡したとみなされた場合を含む。）までの身柄を拘束されている者をいう。</w:t>
            </w:r>
          </w:p>
          <w:p w14:paraId="3CC75A1D" w14:textId="3D7F0220" w:rsidR="008574C6" w:rsidRDefault="006B76E6">
            <w:pPr>
              <w:ind w:left="147" w:hangingChars="70" w:hanging="147"/>
              <w:outlineLvl w:val="1"/>
            </w:pPr>
            <w:bookmarkStart w:id="51" w:name="_Toc13361"/>
            <w:bookmarkStart w:id="52" w:name="_Toc23419"/>
            <w:bookmarkStart w:id="53" w:name="_Toc24488"/>
            <w:bookmarkStart w:id="54" w:name="_Toc26505"/>
            <w:r>
              <w:rPr>
                <w:rFonts w:hint="eastAsia"/>
              </w:rPr>
              <w:t>８　この規則において、有給休暇員とは、有給休暇を付与され休暇中の者という。</w:t>
            </w:r>
            <w:bookmarkEnd w:id="51"/>
            <w:bookmarkEnd w:id="52"/>
            <w:bookmarkEnd w:id="53"/>
            <w:bookmarkEnd w:id="54"/>
          </w:p>
          <w:p w14:paraId="46D8D923" w14:textId="388E2293" w:rsidR="008574C6" w:rsidRDefault="006B76E6">
            <w:pPr>
              <w:ind w:left="147" w:hangingChars="70" w:hanging="147"/>
              <w:outlineLvl w:val="1"/>
            </w:pPr>
            <w:bookmarkStart w:id="55" w:name="_Toc16069"/>
            <w:bookmarkStart w:id="56" w:name="_Toc19433"/>
            <w:bookmarkStart w:id="57" w:name="_Toc20"/>
            <w:bookmarkStart w:id="58" w:name="_Toc28289"/>
            <w:r>
              <w:rPr>
                <w:rFonts w:hint="eastAsia"/>
              </w:rPr>
              <w:t>９　この規則において、教育員とは、社命により教育訓練の受講等を行う者をいう。</w:t>
            </w:r>
            <w:bookmarkEnd w:id="55"/>
            <w:bookmarkEnd w:id="56"/>
            <w:bookmarkEnd w:id="57"/>
            <w:bookmarkEnd w:id="58"/>
          </w:p>
          <w:p w14:paraId="080EDBF3" w14:textId="50AC89A1" w:rsidR="008574C6" w:rsidRDefault="006B76E6">
            <w:pPr>
              <w:ind w:left="147" w:hangingChars="70" w:hanging="147"/>
              <w:outlineLvl w:val="1"/>
            </w:pPr>
            <w:bookmarkStart w:id="59" w:name="_Toc18282"/>
            <w:bookmarkStart w:id="60" w:name="_Toc19276"/>
            <w:bookmarkStart w:id="61" w:name="_Toc26299"/>
            <w:bookmarkStart w:id="62" w:name="_Toc6298"/>
            <w:r>
              <w:rPr>
                <w:rFonts w:hint="eastAsia"/>
              </w:rPr>
              <w:t>１０　この規則において、陸上勤務員とは、乗船まで待機中に社命により陸上勤務に従事する者をいう。</w:t>
            </w:r>
            <w:bookmarkEnd w:id="59"/>
            <w:bookmarkEnd w:id="60"/>
            <w:bookmarkEnd w:id="61"/>
            <w:bookmarkEnd w:id="62"/>
          </w:p>
          <w:p w14:paraId="3D18B0A6" w14:textId="78A9E0B5" w:rsidR="008574C6" w:rsidRDefault="006B76E6">
            <w:pPr>
              <w:ind w:left="147" w:hangingChars="70" w:hanging="147"/>
              <w:outlineLvl w:val="1"/>
            </w:pPr>
            <w:bookmarkStart w:id="63" w:name="_Toc15387"/>
            <w:bookmarkStart w:id="64" w:name="_Toc1576"/>
            <w:bookmarkStart w:id="65" w:name="_Toc19144"/>
            <w:bookmarkStart w:id="66" w:name="_Toc30323"/>
            <w:r>
              <w:rPr>
                <w:rFonts w:hint="eastAsia"/>
              </w:rPr>
              <w:t>１１　この規則において、傷病員とは、病気休暇により、傷病員となった者をいう。</w:t>
            </w:r>
            <w:bookmarkEnd w:id="63"/>
            <w:bookmarkEnd w:id="64"/>
            <w:bookmarkEnd w:id="65"/>
            <w:bookmarkEnd w:id="66"/>
          </w:p>
          <w:p w14:paraId="773DB30F" w14:textId="27A9BCB5" w:rsidR="008574C6" w:rsidRDefault="006B76E6">
            <w:pPr>
              <w:ind w:left="147" w:hangingChars="70" w:hanging="147"/>
              <w:outlineLvl w:val="1"/>
            </w:pPr>
            <w:bookmarkStart w:id="67" w:name="_Toc11379"/>
            <w:bookmarkStart w:id="68" w:name="_Toc19461"/>
            <w:bookmarkStart w:id="69" w:name="_Toc21770"/>
            <w:bookmarkStart w:id="70" w:name="_Toc31490"/>
            <w:r>
              <w:rPr>
                <w:rFonts w:hint="eastAsia"/>
              </w:rPr>
              <w:t>１２　この規則において、休職員とは、第１０条の休職、第４１条の育児休業及び介護休業により、休職員となった者をいう。</w:t>
            </w:r>
            <w:bookmarkEnd w:id="67"/>
            <w:bookmarkEnd w:id="68"/>
            <w:bookmarkEnd w:id="69"/>
            <w:bookmarkEnd w:id="70"/>
          </w:p>
        </w:tc>
      </w:tr>
    </w:tbl>
    <w:p w14:paraId="6932ADFC" w14:textId="77777777" w:rsidR="008574C6" w:rsidRDefault="008574C6">
      <w:pPr>
        <w:ind w:left="210" w:hanging="210"/>
        <w:rPr>
          <w:rFonts w:ascii="ＭＳ 明朝" w:hAnsi="ＭＳ 明朝"/>
        </w:rPr>
      </w:pPr>
    </w:p>
    <w:p w14:paraId="63828FCA" w14:textId="77777777" w:rsidR="008574C6" w:rsidRDefault="008574C6">
      <w:pPr>
        <w:ind w:left="210" w:hanging="210"/>
        <w:rPr>
          <w:rFonts w:ascii="ＭＳ 明朝" w:hAnsi="ＭＳ 明朝"/>
          <w:b/>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4EF732EE" w14:textId="77777777">
        <w:tc>
          <w:tcPr>
            <w:tcW w:w="8708" w:type="dxa"/>
            <w:shd w:val="clear" w:color="auto" w:fill="auto"/>
          </w:tcPr>
          <w:p w14:paraId="22D31A3E" w14:textId="77777777" w:rsidR="008574C6" w:rsidRDefault="006B76E6">
            <w:pPr>
              <w:ind w:left="210" w:hanging="210"/>
              <w:rPr>
                <w:rFonts w:ascii="ＭＳ 明朝" w:hAnsi="ＭＳ 明朝"/>
              </w:rPr>
            </w:pPr>
            <w:r>
              <w:rPr>
                <w:rFonts w:ascii="ＭＳ 明朝" w:hAnsi="ＭＳ 明朝" w:hint="eastAsia"/>
                <w:b/>
              </w:rPr>
              <w:lastRenderedPageBreak/>
              <w:t>（規則の遵守）</w:t>
            </w:r>
          </w:p>
          <w:p w14:paraId="17A2788B" w14:textId="77777777" w:rsidR="008574C6" w:rsidRDefault="006B76E6">
            <w:pPr>
              <w:pStyle w:val="2"/>
            </w:pPr>
            <w:bookmarkStart w:id="71" w:name="_Toc10249"/>
            <w:bookmarkStart w:id="72" w:name="_Toc20625"/>
            <w:bookmarkStart w:id="73" w:name="_Toc2543"/>
            <w:bookmarkStart w:id="74" w:name="_Toc9993"/>
            <w:r>
              <w:rPr>
                <w:rFonts w:hint="eastAsia"/>
                <w:b/>
              </w:rPr>
              <w:t xml:space="preserve">　</w:t>
            </w:r>
            <w:r>
              <w:rPr>
                <w:rFonts w:hint="eastAsia"/>
              </w:rPr>
              <w:t>会社は、この規則に定める労働条件により、船員に就業させる義務を負う。また、船員は、この規則を遵守しなければならない。</w:t>
            </w:r>
            <w:bookmarkEnd w:id="71"/>
            <w:bookmarkEnd w:id="72"/>
            <w:bookmarkEnd w:id="73"/>
            <w:bookmarkEnd w:id="74"/>
          </w:p>
        </w:tc>
      </w:tr>
    </w:tbl>
    <w:p w14:paraId="7C69A468" w14:textId="77777777" w:rsidR="008574C6" w:rsidRDefault="008574C6">
      <w:pPr>
        <w:ind w:left="210" w:hanging="210"/>
        <w:rPr>
          <w:rFonts w:ascii="ＭＳ 明朝" w:hAnsi="ＭＳ 明朝"/>
        </w:rPr>
      </w:pPr>
    </w:p>
    <w:p w14:paraId="3AA1A6EA" w14:textId="70076BD4" w:rsidR="008574C6" w:rsidRDefault="008574C6" w:rsidP="00CD7555">
      <w:pPr>
        <w:rPr>
          <w:rFonts w:ascii="ＭＳ 明朝" w:hAnsi="ＭＳ 明朝"/>
          <w:b/>
        </w:rPr>
      </w:pPr>
      <w:bookmarkStart w:id="75" w:name="_Toc490569338"/>
      <w:bookmarkStart w:id="76" w:name="_Toc490570077"/>
      <w:bookmarkEnd w:id="75"/>
      <w:bookmarkEnd w:id="76"/>
    </w:p>
    <w:p w14:paraId="668D3027" w14:textId="77777777" w:rsidR="008574C6" w:rsidRDefault="008574C6">
      <w:pPr>
        <w:ind w:left="210" w:hanging="210"/>
        <w:rPr>
          <w:rFonts w:ascii="ＭＳ 明朝" w:hAnsi="ＭＳ 明朝"/>
        </w:rPr>
      </w:pPr>
    </w:p>
    <w:p w14:paraId="517D3D81" w14:textId="77777777" w:rsidR="008574C6" w:rsidRDefault="008574C6">
      <w:pPr>
        <w:ind w:left="210" w:hanging="210"/>
        <w:rPr>
          <w:rFonts w:ascii="ＭＳ 明朝" w:hAnsi="ＭＳ 明朝"/>
        </w:rPr>
      </w:pPr>
    </w:p>
    <w:p w14:paraId="4CAD68EF" w14:textId="77777777" w:rsidR="008574C6" w:rsidRDefault="008574C6">
      <w:pPr>
        <w:ind w:left="210" w:hanging="210"/>
        <w:rPr>
          <w:rFonts w:ascii="ＭＳ 明朝" w:hAnsi="ＭＳ 明朝"/>
        </w:rPr>
      </w:pPr>
    </w:p>
    <w:p w14:paraId="339F8852" w14:textId="77777777" w:rsidR="008574C6" w:rsidRDefault="008574C6">
      <w:pPr>
        <w:ind w:left="210" w:hanging="210"/>
        <w:rPr>
          <w:rFonts w:ascii="ＭＳ 明朝" w:hAnsi="ＭＳ 明朝"/>
        </w:rPr>
      </w:pPr>
    </w:p>
    <w:p w14:paraId="0A3D700F" w14:textId="77777777" w:rsidR="008574C6" w:rsidRDefault="006B76E6">
      <w:pPr>
        <w:pStyle w:val="1"/>
      </w:pPr>
      <w:bookmarkStart w:id="77" w:name="_Toc490569339"/>
      <w:bookmarkStart w:id="78" w:name="_Toc490570078"/>
      <w:bookmarkStart w:id="79" w:name="_Toc490569627"/>
      <w:bookmarkEnd w:id="77"/>
      <w:bookmarkEnd w:id="78"/>
      <w:r>
        <w:rPr>
          <w:rFonts w:hint="eastAsia"/>
        </w:rPr>
        <w:br w:type="page"/>
      </w:r>
      <w:bookmarkStart w:id="80" w:name="_Toc11917"/>
      <w:bookmarkStart w:id="81" w:name="_Toc12642"/>
      <w:bookmarkStart w:id="82" w:name="_Toc22713"/>
      <w:bookmarkStart w:id="83" w:name="_Toc25026"/>
      <w:r>
        <w:rPr>
          <w:rFonts w:hint="eastAsia"/>
        </w:rPr>
        <w:lastRenderedPageBreak/>
        <w:t xml:space="preserve">　</w:t>
      </w:r>
      <w:bookmarkStart w:id="84" w:name="_Toc490575922"/>
      <w:bookmarkStart w:id="85" w:name="_Toc490576240"/>
      <w:bookmarkStart w:id="86" w:name="_Toc490576346"/>
      <w:bookmarkStart w:id="87" w:name="_Toc490576451"/>
      <w:bookmarkStart w:id="88" w:name="_Toc490576852"/>
      <w:bookmarkEnd w:id="84"/>
      <w:bookmarkEnd w:id="85"/>
      <w:bookmarkEnd w:id="86"/>
      <w:bookmarkEnd w:id="87"/>
      <w:bookmarkEnd w:id="88"/>
      <w:r>
        <w:rPr>
          <w:rFonts w:hint="eastAsia"/>
        </w:rPr>
        <w:t>採用、異動・雇入契約等</w:t>
      </w:r>
      <w:bookmarkEnd w:id="79"/>
      <w:bookmarkEnd w:id="80"/>
      <w:bookmarkEnd w:id="81"/>
      <w:bookmarkEnd w:id="82"/>
      <w:bookmarkEnd w:id="83"/>
    </w:p>
    <w:p w14:paraId="7200A0C0" w14:textId="77777777" w:rsidR="008574C6" w:rsidRDefault="008574C6">
      <w:pPr>
        <w:ind w:firstLineChars="100" w:firstLine="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D5566B" w14:textId="77777777">
        <w:tc>
          <w:tcPr>
            <w:tcW w:w="8458" w:type="dxa"/>
            <w:shd w:val="clear" w:color="auto" w:fill="auto"/>
          </w:tcPr>
          <w:p w14:paraId="152E5C39" w14:textId="77777777" w:rsidR="008574C6" w:rsidRDefault="006B76E6">
            <w:pPr>
              <w:rPr>
                <w:rFonts w:ascii="ＭＳ 明朝" w:hAnsi="ＭＳ 明朝"/>
                <w:b/>
              </w:rPr>
            </w:pPr>
            <w:r>
              <w:rPr>
                <w:rFonts w:ascii="ＭＳ 明朝" w:hAnsi="ＭＳ 明朝" w:hint="eastAsia"/>
                <w:b/>
              </w:rPr>
              <w:t>（採用手続）</w:t>
            </w:r>
          </w:p>
          <w:p w14:paraId="2E94B161" w14:textId="77777777" w:rsidR="008574C6" w:rsidRDefault="006B76E6">
            <w:pPr>
              <w:pStyle w:val="2"/>
              <w:rPr>
                <w:b/>
              </w:rPr>
            </w:pPr>
            <w:bookmarkStart w:id="89" w:name="_Toc14782"/>
            <w:bookmarkStart w:id="90" w:name="_Toc17500"/>
            <w:bookmarkStart w:id="91" w:name="_Toc21177"/>
            <w:bookmarkStart w:id="92" w:name="_Toc26721"/>
            <w:r>
              <w:rPr>
                <w:rFonts w:hint="eastAsia"/>
                <w:b/>
              </w:rPr>
              <w:t xml:space="preserve">　</w:t>
            </w:r>
            <w:r>
              <w:rPr>
                <w:rFonts w:hint="eastAsia"/>
              </w:rPr>
              <w:t>会社は、入社を希望する者の中から選考試験を行い、これに合格した者を採用する。</w:t>
            </w:r>
            <w:bookmarkEnd w:id="89"/>
            <w:bookmarkEnd w:id="90"/>
            <w:bookmarkEnd w:id="91"/>
            <w:bookmarkEnd w:id="92"/>
          </w:p>
          <w:p w14:paraId="1965A956" w14:textId="15EE3F98" w:rsidR="008574C6" w:rsidRDefault="006B76E6">
            <w:pPr>
              <w:ind w:left="288" w:hangingChars="137" w:hanging="288"/>
              <w:outlineLvl w:val="1"/>
              <w:rPr>
                <w:b/>
              </w:rPr>
            </w:pPr>
            <w:bookmarkStart w:id="93" w:name="_Toc13922"/>
            <w:bookmarkStart w:id="94" w:name="_Toc14003"/>
            <w:bookmarkStart w:id="95" w:name="_Toc15745"/>
            <w:bookmarkStart w:id="96" w:name="_Toc25889"/>
            <w:r>
              <w:rPr>
                <w:rFonts w:hint="eastAsia"/>
              </w:rPr>
              <w:t>２　会社は、船員として採用を決定した者から請求があったときは、雇用証明書を交付する。</w:t>
            </w:r>
            <w:bookmarkEnd w:id="93"/>
            <w:bookmarkEnd w:id="94"/>
            <w:bookmarkEnd w:id="95"/>
            <w:bookmarkEnd w:id="96"/>
            <w:r w:rsidR="0047022B">
              <w:rPr>
                <w:rFonts w:hint="eastAsia"/>
              </w:rPr>
              <w:t>また、前項</w:t>
            </w:r>
            <w:r w:rsidR="00AE774A">
              <w:rPr>
                <w:rFonts w:hint="eastAsia"/>
              </w:rPr>
              <w:t>により</w:t>
            </w:r>
            <w:r w:rsidR="0047022B">
              <w:rPr>
                <w:rFonts w:hint="eastAsia"/>
              </w:rPr>
              <w:t>採用を予定した者</w:t>
            </w:r>
            <w:r w:rsidR="00AE774A">
              <w:rPr>
                <w:rFonts w:hint="eastAsia"/>
              </w:rPr>
              <w:t>に対しても</w:t>
            </w:r>
            <w:r w:rsidR="0047022B">
              <w:rPr>
                <w:rFonts w:hint="eastAsia"/>
              </w:rPr>
              <w:t>同様とする。</w:t>
            </w:r>
          </w:p>
          <w:p w14:paraId="6C1E0C93" w14:textId="46712D9C" w:rsidR="008574C6" w:rsidRDefault="006B76E6" w:rsidP="0047022B">
            <w:pPr>
              <w:ind w:left="288" w:hangingChars="137" w:hanging="288"/>
              <w:outlineLvl w:val="1"/>
              <w:rPr>
                <w:b/>
              </w:rPr>
            </w:pPr>
            <w:bookmarkStart w:id="97" w:name="_Toc19954"/>
            <w:bookmarkStart w:id="98" w:name="_Toc20950"/>
            <w:bookmarkStart w:id="99" w:name="_Toc29934"/>
            <w:bookmarkStart w:id="100" w:name="_Toc9615"/>
            <w:r>
              <w:rPr>
                <w:rFonts w:hint="eastAsia"/>
              </w:rPr>
              <w:t>３　会社は、船員として採用を決定した者のうち有効な健康証明書を所持していない者に対しては、会社の負担により、健康検査を実施する。</w:t>
            </w:r>
            <w:bookmarkEnd w:id="97"/>
            <w:bookmarkEnd w:id="98"/>
            <w:bookmarkEnd w:id="99"/>
            <w:bookmarkEnd w:id="100"/>
          </w:p>
        </w:tc>
      </w:tr>
    </w:tbl>
    <w:p w14:paraId="2E6119D1" w14:textId="77777777" w:rsidR="008574C6" w:rsidRDefault="008574C6">
      <w:pPr>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B6D96C5" w14:textId="77777777">
        <w:tc>
          <w:tcPr>
            <w:tcW w:w="8458" w:type="dxa"/>
            <w:shd w:val="clear" w:color="auto" w:fill="auto"/>
          </w:tcPr>
          <w:p w14:paraId="37E9A1B0" w14:textId="77777777" w:rsidR="008574C6" w:rsidRDefault="006B76E6">
            <w:pPr>
              <w:rPr>
                <w:rFonts w:ascii="ＭＳ 明朝" w:hAnsi="ＭＳ 明朝"/>
                <w:b/>
              </w:rPr>
            </w:pPr>
            <w:bookmarkStart w:id="101" w:name="_Toc490569341"/>
            <w:bookmarkStart w:id="102" w:name="_Toc490569629"/>
            <w:bookmarkStart w:id="103" w:name="_Toc490570080"/>
            <w:bookmarkEnd w:id="101"/>
            <w:bookmarkEnd w:id="102"/>
            <w:bookmarkEnd w:id="103"/>
            <w:r>
              <w:rPr>
                <w:rFonts w:ascii="ＭＳ 明朝" w:hAnsi="ＭＳ 明朝" w:hint="eastAsia"/>
                <w:b/>
              </w:rPr>
              <w:t>（採用時の提出書類）</w:t>
            </w:r>
          </w:p>
          <w:p w14:paraId="18ECB92D" w14:textId="77777777" w:rsidR="008574C6" w:rsidRDefault="006B76E6">
            <w:pPr>
              <w:pStyle w:val="2"/>
              <w:rPr>
                <w:b/>
              </w:rPr>
            </w:pPr>
            <w:bookmarkStart w:id="104" w:name="_Toc16794"/>
            <w:bookmarkStart w:id="105" w:name="_Toc18200"/>
            <w:bookmarkStart w:id="106" w:name="_Toc21166"/>
            <w:bookmarkStart w:id="107" w:name="_Toc26822"/>
            <w:r>
              <w:rPr>
                <w:rFonts w:hint="eastAsia"/>
                <w:b/>
              </w:rPr>
              <w:t xml:space="preserve">　</w:t>
            </w:r>
            <w:r>
              <w:rPr>
                <w:rFonts w:hint="eastAsia"/>
              </w:rPr>
              <w:t>船員として採用された者は、採用された日から</w:t>
            </w:r>
            <w:r>
              <w:rPr>
                <w:rFonts w:hint="eastAsia"/>
                <w:u w:val="single"/>
              </w:rPr>
              <w:t xml:space="preserve">　　</w:t>
            </w:r>
            <w:r>
              <w:rPr>
                <w:rFonts w:hint="eastAsia"/>
              </w:rPr>
              <w:t>週間以内に次の書類を提出しなければならない。</w:t>
            </w:r>
            <w:bookmarkEnd w:id="104"/>
            <w:bookmarkEnd w:id="105"/>
            <w:bookmarkEnd w:id="106"/>
            <w:bookmarkEnd w:id="107"/>
          </w:p>
          <w:p w14:paraId="4C88BDD3" w14:textId="77777777" w:rsidR="008574C6" w:rsidRDefault="006B76E6">
            <w:pPr>
              <w:numPr>
                <w:ilvl w:val="0"/>
                <w:numId w:val="5"/>
              </w:numPr>
              <w:rPr>
                <w:rFonts w:ascii="ＭＳ 明朝" w:hAnsi="ＭＳ 明朝"/>
              </w:rPr>
            </w:pPr>
            <w:r>
              <w:rPr>
                <w:rFonts w:ascii="ＭＳ 明朝" w:hAnsi="ＭＳ 明朝" w:hint="eastAsia"/>
              </w:rPr>
              <w:t>住民票記載事項証明書</w:t>
            </w:r>
          </w:p>
          <w:p w14:paraId="34E7369F" w14:textId="77777777" w:rsidR="008574C6" w:rsidRDefault="006B76E6">
            <w:pPr>
              <w:numPr>
                <w:ilvl w:val="0"/>
                <w:numId w:val="5"/>
              </w:numPr>
              <w:rPr>
                <w:rFonts w:ascii="ＭＳ 明朝" w:hAnsi="ＭＳ 明朝"/>
              </w:rPr>
            </w:pPr>
            <w:r>
              <w:rPr>
                <w:rFonts w:ascii="ＭＳ 明朝" w:hAnsi="ＭＳ 明朝" w:hint="eastAsia"/>
              </w:rPr>
              <w:t>船員手帳の写し（会社が指定する部分に限る。）</w:t>
            </w:r>
          </w:p>
          <w:p w14:paraId="25274BFA" w14:textId="77777777" w:rsidR="008574C6" w:rsidRDefault="006B76E6">
            <w:pPr>
              <w:numPr>
                <w:ilvl w:val="0"/>
                <w:numId w:val="5"/>
              </w:numPr>
              <w:rPr>
                <w:rFonts w:ascii="ＭＳ 明朝" w:hAnsi="ＭＳ 明朝"/>
              </w:rPr>
            </w:pPr>
            <w:r>
              <w:rPr>
                <w:rFonts w:ascii="ＭＳ 明朝" w:hAnsi="ＭＳ 明朝" w:hint="eastAsia"/>
              </w:rPr>
              <w:t>海技免状その他の資格証明書の写し（ただし、資格証明書を有する場合に限る。）</w:t>
            </w:r>
          </w:p>
          <w:p w14:paraId="6F9A83F8" w14:textId="77777777" w:rsidR="008574C6" w:rsidRDefault="006B76E6">
            <w:pPr>
              <w:numPr>
                <w:ilvl w:val="0"/>
                <w:numId w:val="5"/>
              </w:numPr>
              <w:rPr>
                <w:rFonts w:ascii="ＭＳ 明朝" w:hAnsi="ＭＳ 明朝"/>
              </w:rPr>
            </w:pPr>
            <w:r>
              <w:rPr>
                <w:rFonts w:ascii="ＭＳ 明朝" w:hAnsi="ＭＳ 明朝" w:hint="eastAsia"/>
              </w:rPr>
              <w:t>その他会社が指定するもの</w:t>
            </w:r>
          </w:p>
          <w:p w14:paraId="15C5AC3E" w14:textId="77777777" w:rsidR="008574C6" w:rsidRDefault="006B76E6">
            <w:pPr>
              <w:ind w:left="210" w:hanging="210"/>
              <w:rPr>
                <w:rFonts w:ascii="ＭＳ 明朝" w:hAnsi="ＭＳ 明朝"/>
              </w:rPr>
            </w:pPr>
            <w:r>
              <w:rPr>
                <w:rFonts w:ascii="ＭＳ 明朝" w:hAnsi="ＭＳ 明朝" w:hint="eastAsia"/>
              </w:rPr>
              <w:t>２　前項の定めにより提出した書類の記載事項に変更を生じたときは、速やかに書面で会社に変更事項を届け出なければならない。</w:t>
            </w:r>
          </w:p>
        </w:tc>
      </w:tr>
    </w:tbl>
    <w:p w14:paraId="163DF203" w14:textId="77777777" w:rsidR="008574C6" w:rsidRDefault="008574C6">
      <w:pPr>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6F961FB" w14:textId="77777777">
        <w:tc>
          <w:tcPr>
            <w:tcW w:w="8458" w:type="dxa"/>
            <w:shd w:val="clear" w:color="auto" w:fill="auto"/>
          </w:tcPr>
          <w:p w14:paraId="3A14A8E2" w14:textId="77777777" w:rsidR="008574C6" w:rsidRDefault="006B76E6">
            <w:pPr>
              <w:rPr>
                <w:rFonts w:ascii="ＭＳ 明朝" w:hAnsi="ＭＳ 明朝"/>
                <w:b/>
              </w:rPr>
            </w:pPr>
            <w:bookmarkStart w:id="108" w:name="_Toc490569343"/>
            <w:bookmarkStart w:id="109" w:name="_Toc490570082"/>
            <w:bookmarkEnd w:id="108"/>
            <w:bookmarkEnd w:id="109"/>
            <w:r>
              <w:rPr>
                <w:rFonts w:ascii="ＭＳ 明朝" w:hAnsi="ＭＳ 明朝" w:hint="eastAsia"/>
                <w:b/>
              </w:rPr>
              <w:t>（試用期間）</w:t>
            </w:r>
          </w:p>
          <w:p w14:paraId="459FA916" w14:textId="77777777" w:rsidR="008574C6" w:rsidRDefault="006B76E6">
            <w:pPr>
              <w:pStyle w:val="2"/>
            </w:pPr>
            <w:bookmarkStart w:id="110" w:name="_Toc23087"/>
            <w:bookmarkStart w:id="111" w:name="_Toc25229"/>
            <w:bookmarkStart w:id="112" w:name="_Toc28506"/>
            <w:bookmarkStart w:id="113" w:name="_Toc7560"/>
            <w:r>
              <w:rPr>
                <w:rFonts w:hint="eastAsia"/>
                <w:b/>
              </w:rPr>
              <w:t xml:space="preserve">　</w:t>
            </w:r>
            <w:r>
              <w:rPr>
                <w:rFonts w:hint="eastAsia"/>
              </w:rPr>
              <w:t>船員として新たに採用した者については、採用した日から</w:t>
            </w:r>
            <w:r>
              <w:rPr>
                <w:rFonts w:hint="eastAsia"/>
                <w:u w:val="single"/>
              </w:rPr>
              <w:t xml:space="preserve">　　</w:t>
            </w:r>
            <w:r>
              <w:rPr>
                <w:rFonts w:hint="eastAsia"/>
              </w:rPr>
              <w:t>か月間を試用期間とする。</w:t>
            </w:r>
            <w:bookmarkEnd w:id="110"/>
            <w:bookmarkEnd w:id="111"/>
            <w:bookmarkEnd w:id="112"/>
            <w:bookmarkEnd w:id="113"/>
          </w:p>
          <w:p w14:paraId="192699AB" w14:textId="77777777" w:rsidR="008574C6" w:rsidRDefault="006B76E6">
            <w:pPr>
              <w:ind w:left="210" w:hangingChars="100" w:hanging="210"/>
              <w:rPr>
                <w:rFonts w:ascii="ＭＳ 明朝" w:hAnsi="ＭＳ 明朝"/>
                <w:b/>
              </w:rPr>
            </w:pPr>
            <w:r>
              <w:rPr>
                <w:rFonts w:ascii="ＭＳ 明朝" w:hAnsi="ＭＳ 明朝" w:hint="eastAsia"/>
              </w:rPr>
              <w:t>２　前項について、会社が特に認めたときは、試用期間を短縮し、又は設けないことがある。</w:t>
            </w:r>
          </w:p>
          <w:p w14:paraId="78E20571" w14:textId="77777777" w:rsidR="008574C6" w:rsidRDefault="006B76E6">
            <w:pPr>
              <w:ind w:left="210" w:hangingChars="100" w:hanging="210"/>
              <w:rPr>
                <w:rFonts w:ascii="ＭＳ 明朝" w:hAnsi="ＭＳ 明朝"/>
              </w:rPr>
            </w:pPr>
            <w:r>
              <w:rPr>
                <w:rFonts w:ascii="ＭＳ 明朝" w:hAnsi="ＭＳ 明朝" w:hint="eastAsia"/>
              </w:rPr>
              <w:t>３　会社は、試用期間中に船員として不適格と認めた者を解雇することがある。</w:t>
            </w:r>
          </w:p>
          <w:p w14:paraId="11F7B577" w14:textId="77777777" w:rsidR="008574C6" w:rsidRDefault="006B76E6">
            <w:pPr>
              <w:rPr>
                <w:rFonts w:ascii="ＭＳ 明朝" w:hAnsi="ＭＳ 明朝"/>
              </w:rPr>
            </w:pPr>
            <w:r>
              <w:rPr>
                <w:rFonts w:ascii="ＭＳ 明朝" w:hAnsi="ＭＳ 明朝" w:hint="eastAsia"/>
              </w:rPr>
              <w:t>４　試用期間は、勤続年数に通算する。</w:t>
            </w:r>
          </w:p>
        </w:tc>
      </w:tr>
    </w:tbl>
    <w:p w14:paraId="0830CC87" w14:textId="77777777" w:rsidR="008574C6" w:rsidRDefault="008574C6">
      <w:pPr>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E614C2E" w14:textId="77777777">
        <w:tc>
          <w:tcPr>
            <w:tcW w:w="8458" w:type="dxa"/>
            <w:shd w:val="clear" w:color="auto" w:fill="auto"/>
          </w:tcPr>
          <w:p w14:paraId="0DDBFA02" w14:textId="77777777" w:rsidR="008574C6" w:rsidRDefault="006B76E6">
            <w:pPr>
              <w:rPr>
                <w:rFonts w:ascii="ＭＳ 明朝" w:hAnsi="ＭＳ 明朝"/>
                <w:b/>
              </w:rPr>
            </w:pPr>
            <w:bookmarkStart w:id="114" w:name="_Toc490569345"/>
            <w:bookmarkStart w:id="115" w:name="_Toc490569633"/>
            <w:bookmarkStart w:id="116" w:name="_Toc490570084"/>
            <w:bookmarkEnd w:id="114"/>
            <w:bookmarkEnd w:id="115"/>
            <w:bookmarkEnd w:id="116"/>
            <w:r>
              <w:rPr>
                <w:rFonts w:ascii="ＭＳ 明朝" w:hAnsi="ＭＳ 明朝" w:hint="eastAsia"/>
                <w:b/>
              </w:rPr>
              <w:t>（労働条件の説明）</w:t>
            </w:r>
          </w:p>
          <w:p w14:paraId="4B12E17D" w14:textId="77777777" w:rsidR="008574C6" w:rsidRDefault="006B76E6">
            <w:pPr>
              <w:pStyle w:val="2"/>
            </w:pPr>
            <w:bookmarkStart w:id="117" w:name="_Toc11785"/>
            <w:bookmarkStart w:id="118" w:name="_Toc24128"/>
            <w:bookmarkStart w:id="119" w:name="_Toc25566"/>
            <w:bookmarkStart w:id="120" w:name="_Toc3322"/>
            <w:r>
              <w:rPr>
                <w:rFonts w:hint="eastAsia"/>
                <w:b/>
              </w:rPr>
              <w:t xml:space="preserve">　</w:t>
            </w:r>
            <w:r>
              <w:rPr>
                <w:rFonts w:hint="eastAsia"/>
              </w:rPr>
              <w:t>会社は、船員を採用するとき、雇用の期間（下船時期を含む。）、乗り組むべき船舶に関する事項、職務に関する事項、給料その他の報酬（報酬額の決定及び支払い方法）、労働時間、休日、その他の労働条件を記した労働条件通知書及びこの規則の写しを交付して説明するものとする。</w:t>
            </w:r>
            <w:bookmarkEnd w:id="117"/>
            <w:bookmarkEnd w:id="118"/>
            <w:bookmarkEnd w:id="119"/>
            <w:bookmarkEnd w:id="120"/>
          </w:p>
        </w:tc>
      </w:tr>
    </w:tbl>
    <w:p w14:paraId="65B45D65" w14:textId="77777777" w:rsidR="008574C6" w:rsidRDefault="008574C6">
      <w:pPr>
        <w:rPr>
          <w:rFonts w:ascii="ＭＳ 明朝" w:hAnsi="ＭＳ 明朝"/>
        </w:rPr>
      </w:pPr>
    </w:p>
    <w:p w14:paraId="05F0766E" w14:textId="6A42475D" w:rsidR="008574C6" w:rsidRDefault="008574C6">
      <w:pPr>
        <w:ind w:left="210" w:hangingChars="100" w:hanging="210"/>
        <w:rPr>
          <w:rFonts w:ascii="ＭＳ 明朝" w:hAnsi="ＭＳ 明朝"/>
        </w:rPr>
      </w:pPr>
      <w:bookmarkStart w:id="121" w:name="_Toc490570086"/>
      <w:bookmarkEnd w:id="121"/>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1B0A78A" w14:textId="77777777" w:rsidTr="00CD7555">
        <w:tc>
          <w:tcPr>
            <w:tcW w:w="8510" w:type="dxa"/>
            <w:shd w:val="clear" w:color="auto" w:fill="auto"/>
          </w:tcPr>
          <w:p w14:paraId="073F3431" w14:textId="77777777" w:rsidR="008574C6" w:rsidRDefault="006B76E6">
            <w:pPr>
              <w:rPr>
                <w:rFonts w:ascii="ＭＳ 明朝" w:hAnsi="ＭＳ 明朝"/>
                <w:b/>
              </w:rPr>
            </w:pPr>
            <w:r>
              <w:rPr>
                <w:rFonts w:ascii="ＭＳ 明朝" w:hAnsi="ＭＳ 明朝" w:hint="eastAsia"/>
                <w:b/>
              </w:rPr>
              <w:lastRenderedPageBreak/>
              <w:t>（人事異動等）</w:t>
            </w:r>
          </w:p>
          <w:p w14:paraId="1EC1F340" w14:textId="77777777" w:rsidR="008574C6" w:rsidRDefault="006B76E6">
            <w:pPr>
              <w:pStyle w:val="2"/>
              <w:rPr>
                <w:b/>
              </w:rPr>
            </w:pPr>
            <w:bookmarkStart w:id="122" w:name="_Toc12878"/>
            <w:bookmarkStart w:id="123" w:name="_Toc21349"/>
            <w:bookmarkStart w:id="124" w:name="_Toc22045"/>
            <w:bookmarkStart w:id="125" w:name="_Toc6039"/>
            <w:r>
              <w:rPr>
                <w:rFonts w:hint="eastAsia"/>
                <w:b/>
              </w:rPr>
              <w:t xml:space="preserve">　</w:t>
            </w:r>
            <w:r>
              <w:rPr>
                <w:rFonts w:hint="eastAsia"/>
              </w:rPr>
              <w:t>会社は、業務上の必要により、船員に対して乗り組む船舶、従事する職務及び乗船期間の指定又はその変更その他配置転換若しくは在籍のまま関係会社への出向をを命ずることがある。</w:t>
            </w:r>
            <w:bookmarkEnd w:id="122"/>
            <w:bookmarkEnd w:id="123"/>
            <w:bookmarkEnd w:id="124"/>
            <w:bookmarkEnd w:id="125"/>
          </w:p>
          <w:p w14:paraId="119DA19D" w14:textId="77777777" w:rsidR="008574C6" w:rsidRDefault="006B76E6">
            <w:pPr>
              <w:ind w:left="210" w:hangingChars="100" w:hanging="210"/>
              <w:rPr>
                <w:rFonts w:ascii="ＭＳ 明朝" w:hAnsi="ＭＳ 明朝"/>
              </w:rPr>
            </w:pPr>
            <w:r>
              <w:rPr>
                <w:rFonts w:ascii="ＭＳ 明朝" w:hAnsi="ＭＳ 明朝" w:hint="eastAsia"/>
              </w:rPr>
              <w:t>２　前項の場合であって、雇入契約の締結又は変更が必要な場合には、会社は前条に規定する労働条件を書面で交付して説明のうえ、雇入契約を締結又は変更する。</w:t>
            </w:r>
          </w:p>
          <w:p w14:paraId="674DC2D3" w14:textId="77777777" w:rsidR="008574C6" w:rsidRDefault="006B76E6">
            <w:pPr>
              <w:ind w:left="210" w:hangingChars="100" w:hanging="210"/>
              <w:rPr>
                <w:rFonts w:ascii="ＭＳ 明朝" w:hAnsi="ＭＳ 明朝"/>
              </w:rPr>
            </w:pPr>
            <w:r>
              <w:rPr>
                <w:rFonts w:ascii="ＭＳ 明朝" w:hAnsi="ＭＳ 明朝" w:hint="eastAsia"/>
              </w:rPr>
              <w:t>３　会社は、業務上の必要により、乗船までの待機中に陸上勤務を命ずることがある。</w:t>
            </w:r>
          </w:p>
          <w:p w14:paraId="3BD0BB5D" w14:textId="77777777" w:rsidR="008574C6" w:rsidRDefault="008574C6">
            <w:pPr>
              <w:rPr>
                <w:rFonts w:ascii="ＭＳ 明朝" w:hAnsi="ＭＳ 明朝"/>
              </w:rPr>
            </w:pPr>
          </w:p>
        </w:tc>
      </w:tr>
    </w:tbl>
    <w:p w14:paraId="0118414A" w14:textId="77777777" w:rsidR="008574C6" w:rsidRDefault="008574C6">
      <w:pPr>
        <w:ind w:left="21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D104259" w14:textId="77777777" w:rsidTr="00CD7555">
        <w:tc>
          <w:tcPr>
            <w:tcW w:w="8510" w:type="dxa"/>
            <w:shd w:val="clear" w:color="auto" w:fill="auto"/>
          </w:tcPr>
          <w:p w14:paraId="02C6E83C" w14:textId="77777777" w:rsidR="008574C6" w:rsidRDefault="006B76E6">
            <w:pPr>
              <w:ind w:left="210" w:hanging="210"/>
              <w:rPr>
                <w:rFonts w:ascii="ＭＳ 明朝" w:hAnsi="ＭＳ 明朝"/>
                <w:b/>
              </w:rPr>
            </w:pPr>
            <w:bookmarkStart w:id="126" w:name="_Toc490569637"/>
            <w:bookmarkStart w:id="127" w:name="_Toc490570088"/>
            <w:bookmarkEnd w:id="126"/>
            <w:bookmarkEnd w:id="127"/>
            <w:r>
              <w:rPr>
                <w:rFonts w:ascii="ＭＳ 明朝" w:hAnsi="ＭＳ 明朝" w:hint="eastAsia"/>
                <w:b/>
              </w:rPr>
              <w:t>（休職）</w:t>
            </w:r>
          </w:p>
          <w:p w14:paraId="23C7F83A" w14:textId="77777777" w:rsidR="008574C6" w:rsidRDefault="006B76E6">
            <w:pPr>
              <w:pStyle w:val="2"/>
              <w:rPr>
                <w:b/>
              </w:rPr>
            </w:pPr>
            <w:bookmarkStart w:id="128" w:name="_Toc10034"/>
            <w:bookmarkStart w:id="129" w:name="_Toc10584"/>
            <w:bookmarkStart w:id="130" w:name="_Toc2705"/>
            <w:bookmarkStart w:id="131" w:name="_Toc9492"/>
            <w:r>
              <w:rPr>
                <w:rFonts w:hint="eastAsia"/>
              </w:rPr>
              <w:t xml:space="preserve"> </w:t>
            </w:r>
            <w:r>
              <w:rPr>
                <w:rFonts w:hint="eastAsia"/>
              </w:rPr>
              <w:t>船員が、次のいずれかに該当するときは、所定の期間</w:t>
            </w:r>
            <w:r w:rsidR="000C3C54">
              <w:rPr>
                <w:rFonts w:hint="eastAsia"/>
              </w:rPr>
              <w:t>、</w:t>
            </w:r>
            <w:r>
              <w:rPr>
                <w:rFonts w:hint="eastAsia"/>
              </w:rPr>
              <w:t>休職員とする。</w:t>
            </w:r>
            <w:bookmarkEnd w:id="128"/>
            <w:bookmarkEnd w:id="129"/>
            <w:bookmarkEnd w:id="130"/>
            <w:bookmarkEnd w:id="131"/>
          </w:p>
          <w:p w14:paraId="498A9CE9" w14:textId="77777777" w:rsidR="008574C6" w:rsidRDefault="006B76E6">
            <w:pPr>
              <w:pStyle w:val="a7"/>
              <w:numPr>
                <w:ilvl w:val="0"/>
                <w:numId w:val="7"/>
              </w:numPr>
              <w:ind w:leftChars="100" w:left="508" w:hangingChars="142" w:hanging="298"/>
              <w:jc w:val="left"/>
              <w:rPr>
                <w:rFonts w:ascii="ＭＳ 明朝" w:hAnsi="ＭＳ 明朝"/>
              </w:rPr>
            </w:pPr>
            <w:r>
              <w:rPr>
                <w:rFonts w:ascii="ＭＳ 明朝" w:hAnsi="ＭＳ 明朝" w:hint="eastAsia"/>
              </w:rPr>
              <w:t>業務外の傷病による乗船できない期間が</w:t>
            </w:r>
            <w:r>
              <w:rPr>
                <w:rFonts w:ascii="ＭＳ 明朝" w:hAnsi="ＭＳ 明朝" w:hint="eastAsia"/>
                <w:u w:val="single"/>
              </w:rPr>
              <w:t xml:space="preserve">　　</w:t>
            </w:r>
            <w:r>
              <w:rPr>
                <w:rFonts w:ascii="ＭＳ 明朝" w:hAnsi="ＭＳ 明朝" w:hint="eastAsia"/>
              </w:rPr>
              <w:t xml:space="preserve">か月を超え、なお療養を継続する必要があるため勤務できないとき（療養休職員）　　　　　　　　　　</w:t>
            </w:r>
            <w:r>
              <w:rPr>
                <w:rFonts w:ascii="ＭＳ 明朝" w:hAnsi="ＭＳ 明朝" w:hint="eastAsia"/>
                <w:u w:val="single"/>
              </w:rPr>
              <w:t xml:space="preserve">　　　</w:t>
            </w:r>
            <w:r>
              <w:rPr>
                <w:rFonts w:ascii="ＭＳ 明朝" w:hAnsi="ＭＳ 明朝" w:hint="eastAsia"/>
              </w:rPr>
              <w:t>年以内</w:t>
            </w:r>
          </w:p>
          <w:p w14:paraId="65B272A8" w14:textId="77777777" w:rsidR="008574C6" w:rsidRDefault="006B76E6">
            <w:pPr>
              <w:pStyle w:val="a7"/>
              <w:numPr>
                <w:ilvl w:val="0"/>
                <w:numId w:val="7"/>
              </w:numPr>
              <w:ind w:leftChars="100" w:left="420" w:hangingChars="100" w:hanging="210"/>
              <w:rPr>
                <w:rFonts w:ascii="ＭＳ 明朝" w:hAnsi="ＭＳ 明朝"/>
              </w:rPr>
            </w:pPr>
            <w:r>
              <w:rPr>
                <w:rFonts w:ascii="ＭＳ 明朝" w:hAnsi="ＭＳ 明朝" w:hint="eastAsia"/>
              </w:rPr>
              <w:t>船員からの休職の申し出について、会社が認めたとき（依願休職員）</w:t>
            </w:r>
          </w:p>
          <w:p w14:paraId="09E572F9" w14:textId="77777777" w:rsidR="008574C6" w:rsidRDefault="006B76E6">
            <w:pPr>
              <w:pStyle w:val="a7"/>
              <w:ind w:leftChars="0" w:left="0"/>
              <w:jc w:val="right"/>
              <w:rPr>
                <w:rFonts w:ascii="ＭＳ 明朝" w:hAnsi="ＭＳ 明朝"/>
              </w:rPr>
            </w:pPr>
            <w:r>
              <w:rPr>
                <w:rFonts w:ascii="ＭＳ 明朝" w:hAnsi="ＭＳ 明朝" w:hint="eastAsia"/>
              </w:rPr>
              <w:t>会社が認める期間</w:t>
            </w:r>
          </w:p>
          <w:p w14:paraId="42786910" w14:textId="77777777" w:rsidR="008574C6" w:rsidRDefault="006B76E6">
            <w:pPr>
              <w:pStyle w:val="a7"/>
              <w:numPr>
                <w:ilvl w:val="0"/>
                <w:numId w:val="7"/>
              </w:numPr>
              <w:ind w:leftChars="100" w:left="420" w:hangingChars="100" w:hanging="210"/>
              <w:rPr>
                <w:rFonts w:ascii="ＭＳ 明朝" w:hAnsi="ＭＳ 明朝"/>
              </w:rPr>
            </w:pPr>
            <w:r>
              <w:rPr>
                <w:rFonts w:ascii="ＭＳ 明朝" w:hAnsi="ＭＳ 明朝" w:hint="eastAsia"/>
              </w:rPr>
              <w:t>その他、特別な事情があり休職させることが適当と認められるとき（依命休職員）</w:t>
            </w:r>
          </w:p>
          <w:p w14:paraId="206363E8" w14:textId="77777777" w:rsidR="008574C6" w:rsidRDefault="006B76E6">
            <w:pPr>
              <w:tabs>
                <w:tab w:val="num" w:pos="783"/>
              </w:tabs>
              <w:ind w:left="499" w:hanging="289"/>
              <w:jc w:val="right"/>
              <w:rPr>
                <w:rFonts w:ascii="ＭＳ 明朝" w:hAnsi="ＭＳ 明朝"/>
              </w:rPr>
            </w:pPr>
            <w:r>
              <w:rPr>
                <w:rFonts w:ascii="ＭＳ 明朝" w:hAnsi="ＭＳ 明朝" w:hint="eastAsia"/>
              </w:rPr>
              <w:t xml:space="preserve">　　　　　　　　　　　　　　　　　　　　　　　　　　　　　　　　必要な期間</w:t>
            </w:r>
          </w:p>
          <w:p w14:paraId="1FFC6DA3" w14:textId="77777777" w:rsidR="008574C6" w:rsidRDefault="006B76E6">
            <w:pPr>
              <w:ind w:left="210" w:hanging="210"/>
              <w:rPr>
                <w:rFonts w:ascii="ＭＳ 明朝" w:hAnsi="ＭＳ 明朝"/>
              </w:rPr>
            </w:pPr>
            <w:r>
              <w:rPr>
                <w:rFonts w:ascii="ＭＳ 明朝" w:hAnsi="ＭＳ 明朝" w:hint="eastAsia"/>
              </w:rPr>
              <w:t>２　休職期間中に休職事由が消滅したときは、原則として元の職務に復帰させる。ただし、元の職務に復帰させることが困難又は不適当な場合には、他の職務に就かせることがある。</w:t>
            </w:r>
          </w:p>
          <w:p w14:paraId="3206BC17" w14:textId="77777777" w:rsidR="008574C6" w:rsidRDefault="006B76E6">
            <w:pPr>
              <w:ind w:left="210" w:hanging="210"/>
              <w:rPr>
                <w:rFonts w:ascii="ＭＳ 明朝" w:hAnsi="ＭＳ 明朝"/>
              </w:rPr>
            </w:pPr>
            <w:r>
              <w:rPr>
                <w:rFonts w:ascii="ＭＳ 明朝" w:hAnsi="ＭＳ 明朝" w:hint="eastAsia"/>
              </w:rPr>
              <w:t>３　第１項第１号により療養休職員となり、休職期間が満了してもなお傷病が治癒せず就業が困難な場合は、休職期間の満了をもって退職とする。</w:t>
            </w:r>
          </w:p>
          <w:p w14:paraId="476A88D6" w14:textId="3F019F1B" w:rsidR="008574C6" w:rsidRDefault="006B76E6">
            <w:pPr>
              <w:ind w:left="210" w:hanging="210"/>
              <w:rPr>
                <w:rFonts w:ascii="ＭＳ 明朝" w:hAnsi="ＭＳ 明朝"/>
              </w:rPr>
            </w:pPr>
            <w:r>
              <w:rPr>
                <w:rFonts w:ascii="ＭＳ 明朝" w:hAnsi="ＭＳ 明朝" w:hint="eastAsia"/>
              </w:rPr>
              <w:t>４　第１項第２号の依願休職員が、休職期間中に復職しないときは、休職期間の満了をもって退職とする。</w:t>
            </w:r>
          </w:p>
        </w:tc>
      </w:tr>
    </w:tbl>
    <w:p w14:paraId="53CE2A8B" w14:textId="77777777" w:rsidR="008574C6" w:rsidRDefault="008574C6">
      <w:pPr>
        <w:rPr>
          <w:rFonts w:ascii="ＭＳ 明朝" w:hAnsi="ＭＳ 明朝"/>
        </w:rPr>
      </w:pPr>
    </w:p>
    <w:p w14:paraId="1B40A578" w14:textId="526DCAAC" w:rsidR="008574C6" w:rsidRDefault="008574C6">
      <w:pPr>
        <w:ind w:left="210" w:hangingChars="100" w:hanging="210"/>
        <w:rPr>
          <w:rFonts w:ascii="ＭＳ 明朝" w:hAnsi="ＭＳ 明朝"/>
        </w:rPr>
      </w:pPr>
      <w:bookmarkStart w:id="132" w:name="_Toc490569639"/>
      <w:bookmarkStart w:id="133" w:name="_Toc490570090"/>
      <w:bookmarkStart w:id="134" w:name="_Toc490575934"/>
      <w:bookmarkStart w:id="135" w:name="_Toc490576457"/>
      <w:bookmarkEnd w:id="132"/>
      <w:bookmarkEnd w:id="133"/>
      <w:bookmarkEnd w:id="134"/>
      <w:bookmarkEnd w:id="135"/>
    </w:p>
    <w:p w14:paraId="1A189E46" w14:textId="77777777" w:rsidR="008574C6" w:rsidRDefault="006B76E6">
      <w:pPr>
        <w:pStyle w:val="1"/>
      </w:pPr>
      <w:r>
        <w:rPr>
          <w:rFonts w:hint="eastAsia"/>
        </w:rPr>
        <w:br w:type="page"/>
      </w:r>
      <w:bookmarkStart w:id="136" w:name="_Toc10007"/>
      <w:bookmarkStart w:id="137" w:name="_Toc13782"/>
      <w:bookmarkStart w:id="138" w:name="_Toc2333"/>
      <w:bookmarkStart w:id="139" w:name="_Toc29496"/>
      <w:r>
        <w:rPr>
          <w:rFonts w:hint="eastAsia"/>
        </w:rPr>
        <w:lastRenderedPageBreak/>
        <w:t xml:space="preserve">　雇止・送還、解雇及び定年</w:t>
      </w:r>
      <w:bookmarkEnd w:id="136"/>
      <w:bookmarkEnd w:id="137"/>
      <w:bookmarkEnd w:id="138"/>
      <w:bookmarkEnd w:id="139"/>
    </w:p>
    <w:p w14:paraId="3D7CA751" w14:textId="77777777" w:rsidR="008574C6" w:rsidRDefault="008574C6">
      <w:pPr>
        <w:autoSpaceDE w:val="0"/>
        <w:autoSpaceDN w:val="0"/>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B2781F0" w14:textId="77777777">
        <w:tc>
          <w:tcPr>
            <w:tcW w:w="8458" w:type="dxa"/>
            <w:shd w:val="clear" w:color="auto" w:fill="auto"/>
          </w:tcPr>
          <w:p w14:paraId="31B14673" w14:textId="77777777" w:rsidR="008574C6" w:rsidRDefault="006B76E6">
            <w:pPr>
              <w:rPr>
                <w:b/>
              </w:rPr>
            </w:pPr>
            <w:r>
              <w:rPr>
                <w:rFonts w:hint="eastAsia"/>
                <w:b/>
              </w:rPr>
              <w:t>（雇止・送還）</w:t>
            </w:r>
          </w:p>
          <w:p w14:paraId="78E86677" w14:textId="77777777" w:rsidR="008574C6" w:rsidRDefault="006B76E6">
            <w:pPr>
              <w:pStyle w:val="2"/>
            </w:pPr>
            <w:bookmarkStart w:id="140" w:name="_Toc17933"/>
            <w:bookmarkStart w:id="141" w:name="_Toc27089"/>
            <w:bookmarkStart w:id="142" w:name="_Toc27990"/>
            <w:bookmarkStart w:id="143" w:name="_Toc28780"/>
            <w:r>
              <w:rPr>
                <w:rFonts w:hint="eastAsia"/>
                <w:b/>
              </w:rPr>
              <w:t xml:space="preserve">　</w:t>
            </w:r>
            <w:r>
              <w:rPr>
                <w:rFonts w:hint="eastAsia"/>
              </w:rPr>
              <w:t>次のいずれかに該当する船員との雇入契約は、終了する。</w:t>
            </w:r>
            <w:bookmarkEnd w:id="140"/>
            <w:bookmarkEnd w:id="141"/>
            <w:bookmarkEnd w:id="142"/>
            <w:bookmarkEnd w:id="143"/>
          </w:p>
          <w:p w14:paraId="06AFE862" w14:textId="77777777" w:rsidR="008574C6" w:rsidRDefault="006B76E6">
            <w:pPr>
              <w:numPr>
                <w:ilvl w:val="0"/>
                <w:numId w:val="8"/>
              </w:numPr>
              <w:ind w:leftChars="212" w:left="827" w:hangingChars="182" w:hanging="382"/>
            </w:pPr>
            <w:r>
              <w:rPr>
                <w:rFonts w:hint="eastAsia"/>
              </w:rPr>
              <w:t>乗り組んでいる船舶が沈没又は滅失したとき。（人命救助等の必要な作業に従事している場合は当該作業が終了したとき。）</w:t>
            </w:r>
          </w:p>
          <w:p w14:paraId="2572A28A" w14:textId="77777777" w:rsidR="008574C6" w:rsidRDefault="006B76E6">
            <w:pPr>
              <w:numPr>
                <w:ilvl w:val="0"/>
                <w:numId w:val="8"/>
              </w:numPr>
              <w:ind w:firstLineChars="12" w:firstLine="25"/>
            </w:pPr>
            <w:r>
              <w:rPr>
                <w:rFonts w:hint="eastAsia"/>
              </w:rPr>
              <w:t>乗り組んでいる船舶が全く運航に堪えなくなったとき。</w:t>
            </w:r>
          </w:p>
          <w:p w14:paraId="39D23EAE" w14:textId="77777777" w:rsidR="008574C6" w:rsidRDefault="006B76E6">
            <w:pPr>
              <w:numPr>
                <w:ilvl w:val="0"/>
                <w:numId w:val="8"/>
              </w:numPr>
              <w:ind w:leftChars="212" w:left="594" w:hangingChars="71" w:hanging="149"/>
            </w:pPr>
            <w:r>
              <w:rPr>
                <w:rFonts w:hint="eastAsia"/>
              </w:rPr>
              <w:t>船舶が雇入契約の成立時における国籍を失ったときに船員より雇入契約の解除の申し出があったとき。</w:t>
            </w:r>
          </w:p>
          <w:p w14:paraId="51BB7C0A" w14:textId="77777777" w:rsidR="008574C6" w:rsidRDefault="006B76E6">
            <w:pPr>
              <w:numPr>
                <w:ilvl w:val="0"/>
                <w:numId w:val="8"/>
              </w:numPr>
              <w:ind w:leftChars="212" w:left="827" w:hangingChars="182" w:hanging="382"/>
            </w:pPr>
            <w:r>
              <w:rPr>
                <w:rFonts w:hint="eastAsia"/>
              </w:rPr>
              <w:t>雇入契約により定められた労働条件と事実とが著しく相違するとして、船員より雇入契約の解除の申し出があったとき。</w:t>
            </w:r>
          </w:p>
          <w:p w14:paraId="20927BE1" w14:textId="77777777" w:rsidR="008574C6" w:rsidRDefault="006B76E6">
            <w:pPr>
              <w:numPr>
                <w:ilvl w:val="0"/>
                <w:numId w:val="8"/>
              </w:numPr>
              <w:ind w:leftChars="212" w:left="827" w:hangingChars="182" w:hanging="382"/>
            </w:pPr>
            <w:r>
              <w:rPr>
                <w:rFonts w:hint="eastAsia"/>
              </w:rPr>
              <w:t>船員が負傷又は疾病のため職務に堪えないとして、船員より雇入契約の解除の申し出があったとき。</w:t>
            </w:r>
          </w:p>
          <w:p w14:paraId="2EA71DF6" w14:textId="77777777" w:rsidR="008574C6" w:rsidRDefault="006B76E6">
            <w:pPr>
              <w:numPr>
                <w:ilvl w:val="0"/>
                <w:numId w:val="8"/>
              </w:numPr>
              <w:ind w:leftChars="212" w:left="827" w:hangingChars="182" w:hanging="382"/>
            </w:pPr>
            <w:r>
              <w:rPr>
                <w:rFonts w:hint="eastAsia"/>
              </w:rPr>
              <w:t>学校等の教育機関における教育を受けるため、船員より７日以前に書面にて申入れがあったとき。</w:t>
            </w:r>
          </w:p>
          <w:p w14:paraId="5C353B2F" w14:textId="77777777" w:rsidR="008574C6" w:rsidRDefault="006B76E6">
            <w:pPr>
              <w:numPr>
                <w:ilvl w:val="0"/>
                <w:numId w:val="8"/>
              </w:numPr>
              <w:ind w:firstLineChars="12" w:firstLine="25"/>
            </w:pPr>
            <w:r>
              <w:rPr>
                <w:rFonts w:hint="eastAsia"/>
              </w:rPr>
              <w:t>期間の定めのある雇入契約にあっては、その期間を満了したとき。</w:t>
            </w:r>
          </w:p>
          <w:p w14:paraId="012C6B98" w14:textId="77777777" w:rsidR="008574C6" w:rsidRDefault="006B76E6">
            <w:pPr>
              <w:numPr>
                <w:ilvl w:val="0"/>
                <w:numId w:val="8"/>
              </w:numPr>
              <w:ind w:leftChars="212" w:left="827" w:hangingChars="182" w:hanging="382"/>
            </w:pPr>
            <w:r>
              <w:rPr>
                <w:rFonts w:hint="eastAsia"/>
              </w:rPr>
              <w:t>期間の定めのない雇入契約にあっては、会社が、２４時間以上の期間を定めて書面で雇入契約の解除の申入れがあったときは、その期間が満了したとき。</w:t>
            </w:r>
          </w:p>
          <w:p w14:paraId="202860D1" w14:textId="77777777" w:rsidR="008574C6" w:rsidRDefault="006B76E6">
            <w:pPr>
              <w:numPr>
                <w:ilvl w:val="0"/>
                <w:numId w:val="8"/>
              </w:numPr>
              <w:ind w:leftChars="212" w:left="827" w:hangingChars="182" w:hanging="382"/>
            </w:pPr>
            <w:r>
              <w:rPr>
                <w:rFonts w:hint="eastAsia"/>
              </w:rPr>
              <w:t>期間の定めのない雇入契約にあっては、船員が、２４時間以上の期間を定めて書面で雇入契約の解除の申入れがあったときは、その期間が満了したとき。</w:t>
            </w:r>
          </w:p>
          <w:p w14:paraId="4816E70D" w14:textId="77777777" w:rsidR="008574C6" w:rsidRDefault="006B76E6" w:rsidP="005C51DD">
            <w:pPr>
              <w:numPr>
                <w:ilvl w:val="0"/>
                <w:numId w:val="8"/>
              </w:numPr>
              <w:ind w:leftChars="212" w:left="827" w:hangingChars="182" w:hanging="382"/>
            </w:pPr>
            <w:r>
              <w:rPr>
                <w:rFonts w:hint="eastAsia"/>
              </w:rPr>
              <w:t>期間の定めのない雇入契約にあっては、会社が、陸上において休日若しくは補償休日又は有給休暇を付与するとき。</w:t>
            </w:r>
          </w:p>
          <w:p w14:paraId="31AABABF" w14:textId="77777777" w:rsidR="008574C6" w:rsidRDefault="006B76E6">
            <w:pPr>
              <w:ind w:left="288" w:hangingChars="137" w:hanging="288"/>
            </w:pPr>
            <w:r>
              <w:rPr>
                <w:rFonts w:hint="eastAsia"/>
              </w:rPr>
              <w:t>２　会社は、次のいずれかに該当する船員との雇入契約を解除できる。</w:t>
            </w:r>
          </w:p>
          <w:p w14:paraId="7DCB0B72" w14:textId="77777777" w:rsidR="008574C6" w:rsidRDefault="006B76E6">
            <w:pPr>
              <w:numPr>
                <w:ilvl w:val="0"/>
                <w:numId w:val="9"/>
              </w:numPr>
              <w:ind w:left="596" w:hanging="142"/>
            </w:pPr>
            <w:r>
              <w:rPr>
                <w:rFonts w:hint="eastAsia"/>
              </w:rPr>
              <w:t>船員が著しく職務に不適任であるとき。</w:t>
            </w:r>
          </w:p>
          <w:p w14:paraId="7183215A" w14:textId="77777777" w:rsidR="008574C6" w:rsidRDefault="006B76E6">
            <w:pPr>
              <w:numPr>
                <w:ilvl w:val="0"/>
                <w:numId w:val="9"/>
              </w:numPr>
              <w:ind w:left="596" w:hanging="142"/>
            </w:pPr>
            <w:r>
              <w:rPr>
                <w:rFonts w:hint="eastAsia"/>
              </w:rPr>
              <w:t>船員が著しく職務を怠ったとき、又は職務に関し船員に重大な過失のあったとき。</w:t>
            </w:r>
          </w:p>
          <w:p w14:paraId="4EA36D29" w14:textId="77777777" w:rsidR="008574C6" w:rsidRDefault="006B76E6">
            <w:pPr>
              <w:numPr>
                <w:ilvl w:val="0"/>
                <w:numId w:val="9"/>
              </w:numPr>
              <w:ind w:leftChars="137" w:left="288" w:firstLineChars="96" w:firstLine="202"/>
            </w:pPr>
            <w:r>
              <w:rPr>
                <w:rFonts w:hint="eastAsia"/>
              </w:rPr>
              <w:t>乗組員が船長の指定する時までに船舶に乗り組まないとき。</w:t>
            </w:r>
          </w:p>
          <w:p w14:paraId="6E9F9449" w14:textId="77777777" w:rsidR="008574C6" w:rsidRDefault="006B76E6">
            <w:pPr>
              <w:numPr>
                <w:ilvl w:val="0"/>
                <w:numId w:val="9"/>
              </w:numPr>
              <w:ind w:leftChars="137" w:left="288" w:firstLineChars="96" w:firstLine="202"/>
            </w:pPr>
            <w:r>
              <w:rPr>
                <w:rFonts w:hint="eastAsia"/>
              </w:rPr>
              <w:t>乗組員が著しく船内の秩序をみだしたとき。</w:t>
            </w:r>
          </w:p>
          <w:p w14:paraId="7B089EEA" w14:textId="77777777" w:rsidR="008574C6" w:rsidRDefault="006B76E6">
            <w:pPr>
              <w:numPr>
                <w:ilvl w:val="0"/>
                <w:numId w:val="9"/>
              </w:numPr>
              <w:ind w:leftChars="137" w:left="288" w:firstLineChars="96" w:firstLine="202"/>
            </w:pPr>
            <w:r>
              <w:rPr>
                <w:rFonts w:hint="eastAsia"/>
              </w:rPr>
              <w:t>船員が負傷又は疾病のため職務に堪えないとき。</w:t>
            </w:r>
          </w:p>
          <w:p w14:paraId="14C57484" w14:textId="77777777" w:rsidR="008574C6" w:rsidRDefault="006B76E6">
            <w:pPr>
              <w:numPr>
                <w:ilvl w:val="0"/>
                <w:numId w:val="9"/>
              </w:numPr>
              <w:ind w:leftChars="137" w:left="288" w:firstLineChars="96" w:firstLine="202"/>
            </w:pPr>
            <w:r>
              <w:rPr>
                <w:rFonts w:hint="eastAsia"/>
              </w:rPr>
              <w:t>船員が健康証明書を受けることができないとき。</w:t>
            </w:r>
          </w:p>
          <w:p w14:paraId="7613A904" w14:textId="77777777" w:rsidR="008574C6" w:rsidRDefault="006B76E6">
            <w:pPr>
              <w:numPr>
                <w:ilvl w:val="0"/>
                <w:numId w:val="9"/>
              </w:numPr>
              <w:ind w:leftChars="137" w:left="288" w:firstLineChars="96" w:firstLine="202"/>
            </w:pPr>
            <w:r>
              <w:rPr>
                <w:rFonts w:hint="eastAsia"/>
              </w:rPr>
              <w:t>前各号の場合を除いて、やむを得ない事由のあるとき。</w:t>
            </w:r>
          </w:p>
          <w:p w14:paraId="6B480014" w14:textId="3DC77BCA" w:rsidR="008574C6" w:rsidRDefault="006B76E6">
            <w:pPr>
              <w:ind w:left="288" w:hangingChars="137" w:hanging="288"/>
            </w:pPr>
            <w:r>
              <w:rPr>
                <w:rFonts w:hint="eastAsia"/>
              </w:rPr>
              <w:t>３　前２項により雇入契約が終了又は解除された場合、会社は当該船員に対して下船を命じる。ただし、船舶が航行中の場合には、次の港に入港してその港における積み荷の陸揚及び旅客の上陸が終わるときまで雇入契約は存続するものとみなす。</w:t>
            </w:r>
          </w:p>
          <w:p w14:paraId="4437E265" w14:textId="77777777" w:rsidR="008574C6" w:rsidRDefault="006B76E6">
            <w:pPr>
              <w:ind w:left="288" w:hangingChars="137" w:hanging="288"/>
            </w:pPr>
            <w:r>
              <w:rPr>
                <w:rFonts w:hint="eastAsia"/>
              </w:rPr>
              <w:t>４　会社は、第１項第１号及び第２号により雇入契約が終了した船員に対しては、２か</w:t>
            </w:r>
            <w:r>
              <w:rPr>
                <w:rFonts w:hint="eastAsia"/>
              </w:rPr>
              <w:lastRenderedPageBreak/>
              <w:t>月の範囲内において、失業期間中、毎月１回その失業日数に応じた失業手当を支払う。ただし、雇入契約終了後に失業手当の額を上回る給料その他の報酬を支払う場合はこの限りではない。なお、失業手当の額は、月額で定める基本給の額とし、月間所定労働時間により算出するものとする。</w:t>
            </w:r>
          </w:p>
          <w:p w14:paraId="2EF52285" w14:textId="204353A8" w:rsidR="008574C6" w:rsidRDefault="006B76E6">
            <w:pPr>
              <w:ind w:left="288" w:hangingChars="137" w:hanging="288"/>
            </w:pPr>
            <w:r>
              <w:rPr>
                <w:rFonts w:hint="eastAsia"/>
              </w:rPr>
              <w:t>５　会社は、第１項第３号、第４号</w:t>
            </w:r>
            <w:r w:rsidR="00D30C7F">
              <w:rPr>
                <w:rFonts w:hint="eastAsia"/>
              </w:rPr>
              <w:t>及び</w:t>
            </w:r>
            <w:r>
              <w:rPr>
                <w:rFonts w:hint="eastAsia"/>
              </w:rPr>
              <w:t>第８号</w:t>
            </w:r>
            <w:r w:rsidR="00D30C7F">
              <w:rPr>
                <w:rFonts w:hint="eastAsia"/>
              </w:rPr>
              <w:t>並びに</w:t>
            </w:r>
            <w:r>
              <w:rPr>
                <w:rFonts w:hint="eastAsia"/>
              </w:rPr>
              <w:t>第２項第６号</w:t>
            </w:r>
            <w:r w:rsidR="00D30C7F">
              <w:rPr>
                <w:rFonts w:hint="eastAsia"/>
              </w:rPr>
              <w:t>及び第７号</w:t>
            </w:r>
            <w:r>
              <w:rPr>
                <w:rFonts w:hint="eastAsia"/>
              </w:rPr>
              <w:t>により雇入契約を終了した船員に対し、１か月分の基本給の額と同額の雇止手当を支払う。ただし、雇入契約解除後に雇止手当の額を上回る給料その他の報酬を支払う場合には、当該手当は支払わない。</w:t>
            </w:r>
          </w:p>
          <w:p w14:paraId="0D3A1C64" w14:textId="0E682AD7" w:rsidR="008574C6" w:rsidRDefault="006B76E6">
            <w:pPr>
              <w:ind w:left="288" w:hangingChars="137" w:hanging="288"/>
            </w:pPr>
            <w:r>
              <w:rPr>
                <w:rFonts w:hint="eastAsia"/>
              </w:rPr>
              <w:t>６　会社は、第３項により下船を命じたとき（第１項第６号及び第９号に該当する場合を除く。）は、会社の負担により、</w:t>
            </w:r>
            <w:r w:rsidR="000E7995" w:rsidRPr="005C51DD">
              <w:rPr>
                <w:rFonts w:hint="eastAsia"/>
              </w:rPr>
              <w:t>雇入港までの送還に要する費用の範囲内で</w:t>
            </w:r>
            <w:r w:rsidRPr="002572F7">
              <w:rPr>
                <w:rFonts w:hint="eastAsia"/>
              </w:rPr>
              <w:t>船</w:t>
            </w:r>
            <w:r>
              <w:rPr>
                <w:rFonts w:hint="eastAsia"/>
              </w:rPr>
              <w:t>員の希望する地まで送還する。ただし、送還に代えて第</w:t>
            </w:r>
            <w:r w:rsidR="00D50727">
              <w:rPr>
                <w:rFonts w:hint="eastAsia"/>
              </w:rPr>
              <w:t>６１</w:t>
            </w:r>
            <w:r>
              <w:rPr>
                <w:rFonts w:hint="eastAsia"/>
              </w:rPr>
              <w:t>条に基づく旅費を支払う場合がある。</w:t>
            </w:r>
          </w:p>
          <w:p w14:paraId="095FD42A" w14:textId="77777777" w:rsidR="008574C6" w:rsidRDefault="006B76E6">
            <w:pPr>
              <w:ind w:left="288" w:hangingChars="137" w:hanging="288"/>
            </w:pPr>
            <w:r>
              <w:rPr>
                <w:rFonts w:hint="eastAsia"/>
              </w:rPr>
              <w:t>７　会社は、第２項第２号から第４号までの規定により雇入契約を解除した場合又は同項第５号の規定により雇入契約を解除した場合であって、職務外の負傷又は疾病につき船員に故意又は重大な過失のある場合においては、船員に対し、前項による送還に係る費用又は旅費の償還を請求する場合がある。</w:t>
            </w:r>
          </w:p>
          <w:p w14:paraId="3C5B0CB3" w14:textId="32ED959F" w:rsidR="008574C6" w:rsidRDefault="006B76E6">
            <w:pPr>
              <w:ind w:left="288" w:hangingChars="137" w:hanging="288"/>
            </w:pPr>
            <w:r>
              <w:rPr>
                <w:rFonts w:hint="eastAsia"/>
              </w:rPr>
              <w:t>８　会社は、第１項第１号から第５号まで、第７号、第８号若しくは第１０号又は第２項第１号若しくは第５号から第７号までの規定による雇入契約の解除等により送還する場合には、船員の送還に要する日数に応じ基本給の額と同額の送還手当を支払う。第６項ただし書きの規定により旅費を支払うときも同様とする。</w:t>
            </w:r>
          </w:p>
          <w:p w14:paraId="0C0306C6" w14:textId="77777777" w:rsidR="008574C6" w:rsidRDefault="008574C6">
            <w:pPr>
              <w:ind w:left="210" w:hangingChars="100" w:hanging="210"/>
            </w:pPr>
          </w:p>
        </w:tc>
      </w:tr>
    </w:tbl>
    <w:p w14:paraId="65B0D43D" w14:textId="77777777" w:rsidR="008574C6" w:rsidRDefault="008574C6">
      <w:pPr>
        <w:autoSpaceDE w:val="0"/>
        <w:autoSpaceDN w:val="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E04255E" w14:textId="77777777">
        <w:tc>
          <w:tcPr>
            <w:tcW w:w="8458" w:type="dxa"/>
            <w:shd w:val="clear" w:color="auto" w:fill="auto"/>
          </w:tcPr>
          <w:p w14:paraId="5382B65A" w14:textId="77777777" w:rsidR="008574C6" w:rsidRDefault="006B76E6">
            <w:pPr>
              <w:rPr>
                <w:b/>
              </w:rPr>
            </w:pPr>
            <w:r>
              <w:rPr>
                <w:rFonts w:hint="eastAsia"/>
                <w:b/>
              </w:rPr>
              <w:t>（退職）</w:t>
            </w:r>
          </w:p>
          <w:p w14:paraId="589A6E50" w14:textId="77777777" w:rsidR="008574C6" w:rsidRDefault="006B76E6">
            <w:pPr>
              <w:pStyle w:val="2"/>
            </w:pPr>
            <w:bookmarkStart w:id="144" w:name="_Toc28227"/>
            <w:bookmarkStart w:id="145" w:name="_Toc4230"/>
            <w:bookmarkStart w:id="146" w:name="_Toc7064"/>
            <w:bookmarkStart w:id="147" w:name="_Toc8054"/>
            <w:r>
              <w:rPr>
                <w:rFonts w:hint="eastAsia"/>
                <w:b/>
              </w:rPr>
              <w:t xml:space="preserve">　</w:t>
            </w:r>
            <w:r>
              <w:rPr>
                <w:rFonts w:hint="eastAsia"/>
              </w:rPr>
              <w:t>船員が次のいずれかに該当するときは、雇用契約を終了して、退職とする。</w:t>
            </w:r>
            <w:bookmarkEnd w:id="144"/>
            <w:bookmarkEnd w:id="145"/>
            <w:bookmarkEnd w:id="146"/>
            <w:bookmarkEnd w:id="147"/>
          </w:p>
          <w:p w14:paraId="3786E82D" w14:textId="77777777" w:rsidR="008574C6" w:rsidRDefault="006B76E6">
            <w:pPr>
              <w:numPr>
                <w:ilvl w:val="0"/>
                <w:numId w:val="10"/>
              </w:numPr>
              <w:ind w:left="484" w:firstLine="0"/>
            </w:pPr>
            <w:r>
              <w:rPr>
                <w:rFonts w:hint="eastAsia"/>
              </w:rPr>
              <w:t>船員が退職を願い出て会社が承認したとき。</w:t>
            </w:r>
          </w:p>
          <w:p w14:paraId="4D85DC84" w14:textId="77777777" w:rsidR="008574C6" w:rsidRDefault="006B76E6">
            <w:pPr>
              <w:numPr>
                <w:ilvl w:val="0"/>
                <w:numId w:val="10"/>
              </w:numPr>
              <w:ind w:left="484" w:firstLine="0"/>
            </w:pPr>
            <w:r>
              <w:rPr>
                <w:rFonts w:hint="eastAsia"/>
              </w:rPr>
              <w:t>予備船員が退職願を提出して</w:t>
            </w:r>
            <w:r>
              <w:rPr>
                <w:rFonts w:hint="eastAsia"/>
                <w:u w:val="single"/>
              </w:rPr>
              <w:t xml:space="preserve">　　</w:t>
            </w:r>
            <w:r>
              <w:rPr>
                <w:rFonts w:hint="eastAsia"/>
              </w:rPr>
              <w:t>日を経過したとき。</w:t>
            </w:r>
          </w:p>
          <w:p w14:paraId="23698973" w14:textId="77777777" w:rsidR="008574C6" w:rsidRDefault="006B76E6">
            <w:pPr>
              <w:numPr>
                <w:ilvl w:val="0"/>
                <w:numId w:val="10"/>
              </w:numPr>
              <w:ind w:left="484" w:firstLine="0"/>
            </w:pPr>
            <w:r>
              <w:rPr>
                <w:rFonts w:hint="eastAsia"/>
              </w:rPr>
              <w:t>期間を定めて雇用されている場合、その期間を満了したとき。</w:t>
            </w:r>
          </w:p>
          <w:p w14:paraId="22CABDEC" w14:textId="77777777" w:rsidR="008574C6" w:rsidRDefault="006B76E6">
            <w:pPr>
              <w:numPr>
                <w:ilvl w:val="0"/>
                <w:numId w:val="10"/>
              </w:numPr>
              <w:ind w:left="484" w:firstLine="0"/>
            </w:pPr>
            <w:r>
              <w:rPr>
                <w:rFonts w:hint="eastAsia"/>
              </w:rPr>
              <w:t>第１０条に定める休職期間が満了し、なお休職事由が消滅しないとき。</w:t>
            </w:r>
          </w:p>
          <w:p w14:paraId="56E4C29A" w14:textId="77777777" w:rsidR="008574C6" w:rsidRDefault="006B76E6">
            <w:pPr>
              <w:numPr>
                <w:ilvl w:val="0"/>
                <w:numId w:val="10"/>
              </w:numPr>
              <w:ind w:left="484" w:firstLine="0"/>
            </w:pPr>
            <w:r>
              <w:rPr>
                <w:rFonts w:hint="eastAsia"/>
              </w:rPr>
              <w:t>死亡したとき。</w:t>
            </w:r>
          </w:p>
          <w:p w14:paraId="210A6CCF" w14:textId="77777777" w:rsidR="008574C6" w:rsidRDefault="006B76E6">
            <w:pPr>
              <w:numPr>
                <w:ilvl w:val="0"/>
                <w:numId w:val="10"/>
              </w:numPr>
              <w:ind w:left="484" w:firstLine="0"/>
            </w:pPr>
            <w:r>
              <w:rPr>
                <w:rFonts w:hint="eastAsia"/>
              </w:rPr>
              <w:t>定年に達したとき。</w:t>
            </w:r>
          </w:p>
          <w:p w14:paraId="27FCF307" w14:textId="77777777" w:rsidR="008574C6" w:rsidRDefault="006B76E6">
            <w:pPr>
              <w:ind w:left="210" w:hangingChars="100" w:hanging="210"/>
            </w:pPr>
            <w:r>
              <w:rPr>
                <w:rFonts w:hint="eastAsia"/>
              </w:rPr>
              <w:t>２　前項第３号及び第６号の場合にあって、期間を定めた雇入契約が存続している場合には、当該雇入契約が終了したときに雇用契約も終了して、退職とする。</w:t>
            </w:r>
          </w:p>
        </w:tc>
      </w:tr>
    </w:tbl>
    <w:p w14:paraId="701A481C" w14:textId="77777777" w:rsidR="008574C6" w:rsidRDefault="008574C6">
      <w:pPr>
        <w:autoSpaceDE w:val="0"/>
        <w:autoSpaceDN w:val="0"/>
        <w:rPr>
          <w:rFonts w:ascii="ＭＳ 明朝" w:hAnsi="ＭＳ 明朝"/>
        </w:rPr>
      </w:pPr>
    </w:p>
    <w:p w14:paraId="280B84F7" w14:textId="35CEE840" w:rsidR="008574C6" w:rsidRDefault="008574C6">
      <w:pPr>
        <w:autoSpaceDE w:val="0"/>
        <w:autoSpaceDN w:val="0"/>
        <w:ind w:left="210" w:hangingChars="100" w:hanging="210"/>
        <w:rPr>
          <w:rFonts w:ascii="ＭＳ 明朝" w:hAnsi="ＭＳ 明朝"/>
        </w:rPr>
      </w:pPr>
    </w:p>
    <w:p w14:paraId="5CF8CD86" w14:textId="77777777" w:rsidR="008574C6" w:rsidRDefault="008574C6">
      <w:pPr>
        <w:autoSpaceDE w:val="0"/>
        <w:autoSpaceDN w:val="0"/>
        <w:ind w:left="210" w:hangingChars="100" w:hanging="210"/>
        <w:rPr>
          <w:rFonts w:ascii="ＭＳ 明朝" w:hAnsi="ＭＳ 明朝"/>
        </w:rPr>
      </w:pPr>
    </w:p>
    <w:p w14:paraId="4FF166B2" w14:textId="77777777" w:rsidR="008574C6" w:rsidRDefault="008574C6">
      <w:pPr>
        <w:autoSpaceDE w:val="0"/>
        <w:autoSpaceDN w:val="0"/>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B743E96" w14:textId="77777777">
        <w:tc>
          <w:tcPr>
            <w:tcW w:w="8458" w:type="dxa"/>
            <w:shd w:val="clear" w:color="auto" w:fill="auto"/>
          </w:tcPr>
          <w:p w14:paraId="7AFD8C68" w14:textId="77777777" w:rsidR="008574C6" w:rsidRDefault="006B76E6">
            <w:pPr>
              <w:rPr>
                <w:b/>
              </w:rPr>
            </w:pPr>
            <w:r>
              <w:rPr>
                <w:rFonts w:hint="eastAsia"/>
                <w:b/>
              </w:rPr>
              <w:lastRenderedPageBreak/>
              <w:t>（解雇）</w:t>
            </w:r>
          </w:p>
          <w:p w14:paraId="6C007880" w14:textId="77777777" w:rsidR="008574C6" w:rsidRDefault="006B76E6">
            <w:pPr>
              <w:pStyle w:val="2"/>
            </w:pPr>
            <w:bookmarkStart w:id="148" w:name="_Toc20170"/>
            <w:bookmarkStart w:id="149" w:name="_Toc21495"/>
            <w:bookmarkStart w:id="150" w:name="_Toc4063"/>
            <w:bookmarkStart w:id="151" w:name="_Toc920"/>
            <w:r>
              <w:rPr>
                <w:rFonts w:hint="eastAsia"/>
                <w:b/>
              </w:rPr>
              <w:t xml:space="preserve">　</w:t>
            </w:r>
            <w:r>
              <w:rPr>
                <w:rFonts w:hint="eastAsia"/>
              </w:rPr>
              <w:t>船員が次のいずれかに該当するときは、解雇することがある。</w:t>
            </w:r>
            <w:bookmarkEnd w:id="148"/>
            <w:bookmarkEnd w:id="149"/>
            <w:bookmarkEnd w:id="150"/>
            <w:bookmarkEnd w:id="151"/>
          </w:p>
          <w:p w14:paraId="691BB71D" w14:textId="77777777" w:rsidR="008574C6" w:rsidRDefault="006B76E6">
            <w:pPr>
              <w:pStyle w:val="a7"/>
              <w:numPr>
                <w:ilvl w:val="2"/>
                <w:numId w:val="11"/>
              </w:numPr>
              <w:ind w:leftChars="197" w:left="625" w:hanging="211"/>
            </w:pPr>
            <w:r>
              <w:rPr>
                <w:rFonts w:hint="eastAsia"/>
              </w:rPr>
              <w:t xml:space="preserve">　勤務状況が著しく不良で、改善の見込みがなく、船員としての職責を果たし得ないとき。</w:t>
            </w:r>
          </w:p>
          <w:p w14:paraId="674CD409" w14:textId="77777777" w:rsidR="008574C6" w:rsidRDefault="006B76E6">
            <w:pPr>
              <w:pStyle w:val="a7"/>
              <w:numPr>
                <w:ilvl w:val="0"/>
                <w:numId w:val="11"/>
              </w:numPr>
              <w:ind w:leftChars="197" w:left="625" w:hanging="211"/>
            </w:pPr>
            <w:r>
              <w:rPr>
                <w:rFonts w:hint="eastAsia"/>
              </w:rPr>
              <w:t xml:space="preserve">　勤務成績又は業務能率が著しく不良で、向上の見込みがなく、他の職務にも転換できない等就業に適さないとき。</w:t>
            </w:r>
          </w:p>
          <w:p w14:paraId="096F4AD1" w14:textId="77777777" w:rsidR="008574C6" w:rsidRDefault="006B76E6">
            <w:pPr>
              <w:pStyle w:val="a7"/>
              <w:numPr>
                <w:ilvl w:val="0"/>
                <w:numId w:val="11"/>
              </w:numPr>
              <w:ind w:leftChars="197" w:left="625" w:hanging="211"/>
            </w:pPr>
            <w:r>
              <w:rPr>
                <w:rFonts w:hint="eastAsia"/>
              </w:rPr>
              <w:t xml:space="preserve">　業務上の負傷又は疾病による療養の開始後３年を経過しても当該負傷又は疾病が治らないとき。</w:t>
            </w:r>
          </w:p>
          <w:p w14:paraId="0D95FCD6" w14:textId="77777777" w:rsidR="008574C6" w:rsidRDefault="006B76E6">
            <w:pPr>
              <w:pStyle w:val="a7"/>
              <w:numPr>
                <w:ilvl w:val="0"/>
                <w:numId w:val="11"/>
              </w:numPr>
              <w:ind w:leftChars="197" w:left="625" w:hanging="211"/>
            </w:pPr>
            <w:r>
              <w:rPr>
                <w:rFonts w:hint="eastAsia"/>
              </w:rPr>
              <w:t xml:space="preserve">　精神又は身体の障害により業務に耐えられないとき。</w:t>
            </w:r>
          </w:p>
          <w:p w14:paraId="4E11471A" w14:textId="77777777" w:rsidR="008574C6" w:rsidRDefault="006B76E6">
            <w:pPr>
              <w:pStyle w:val="a7"/>
              <w:numPr>
                <w:ilvl w:val="0"/>
                <w:numId w:val="11"/>
              </w:numPr>
              <w:ind w:leftChars="197" w:left="625" w:hanging="211"/>
            </w:pPr>
            <w:r>
              <w:rPr>
                <w:rFonts w:hint="eastAsia"/>
              </w:rPr>
              <w:t xml:space="preserve">　試用期間における作業能率又は勤務態度が著しく不良で、船員として不適格であると認められたとき。</w:t>
            </w:r>
          </w:p>
          <w:p w14:paraId="07E1947A" w14:textId="52E372EC" w:rsidR="008574C6" w:rsidRDefault="006B76E6">
            <w:pPr>
              <w:pStyle w:val="a7"/>
              <w:numPr>
                <w:ilvl w:val="0"/>
                <w:numId w:val="11"/>
              </w:numPr>
              <w:ind w:leftChars="197" w:left="625" w:hanging="211"/>
            </w:pPr>
            <w:r>
              <w:rPr>
                <w:rFonts w:hint="eastAsia"/>
              </w:rPr>
              <w:t xml:space="preserve">　第</w:t>
            </w:r>
            <w:r w:rsidR="008A0E7E">
              <w:rPr>
                <w:rFonts w:hint="eastAsia"/>
              </w:rPr>
              <w:t>８１</w:t>
            </w:r>
            <w:r>
              <w:rPr>
                <w:rFonts w:hint="eastAsia"/>
              </w:rPr>
              <w:t>条第２項に定める懲戒解雇事由に該当する事実が認められたとき。</w:t>
            </w:r>
          </w:p>
          <w:p w14:paraId="7409D29A" w14:textId="77777777" w:rsidR="008574C6" w:rsidRDefault="006B76E6">
            <w:pPr>
              <w:pStyle w:val="a7"/>
              <w:numPr>
                <w:ilvl w:val="0"/>
                <w:numId w:val="11"/>
              </w:numPr>
              <w:ind w:leftChars="197" w:left="625" w:hanging="211"/>
            </w:pPr>
            <w:r>
              <w:rPr>
                <w:rFonts w:hint="eastAsia"/>
              </w:rPr>
              <w:t xml:space="preserve">　事業の運営上やむを得ない事由により、船舶数の縮小又は部門の閉鎖等を行う必要が生じ、かつ他の職務への転換が困難なとき。</w:t>
            </w:r>
          </w:p>
          <w:p w14:paraId="37E14652" w14:textId="77777777" w:rsidR="008574C6" w:rsidRDefault="006B76E6">
            <w:pPr>
              <w:pStyle w:val="a7"/>
              <w:numPr>
                <w:ilvl w:val="0"/>
                <w:numId w:val="11"/>
              </w:numPr>
              <w:ind w:leftChars="197" w:left="625" w:hanging="211"/>
            </w:pPr>
            <w:r>
              <w:rPr>
                <w:rFonts w:hint="eastAsia"/>
              </w:rPr>
              <w:t xml:space="preserve">　天災事変その他やむを得ない事由のため事業の継続が不可能となった場合として、所轄地方運輸局長から認定されたとき。</w:t>
            </w:r>
          </w:p>
          <w:p w14:paraId="585392AD" w14:textId="77777777" w:rsidR="008574C6" w:rsidRDefault="006B76E6">
            <w:pPr>
              <w:pStyle w:val="a7"/>
              <w:numPr>
                <w:ilvl w:val="0"/>
                <w:numId w:val="11"/>
              </w:numPr>
              <w:ind w:leftChars="197" w:left="625" w:hanging="211"/>
            </w:pPr>
            <w:r>
              <w:rPr>
                <w:rFonts w:hint="eastAsia"/>
              </w:rPr>
              <w:t xml:space="preserve">　その他前各号に準ずるやむを得ない事由があったとき。</w:t>
            </w:r>
          </w:p>
          <w:p w14:paraId="192EDD5A" w14:textId="77777777" w:rsidR="008574C6" w:rsidRDefault="006B76E6">
            <w:pPr>
              <w:ind w:left="210" w:hanging="210"/>
            </w:pPr>
            <w:r>
              <w:rPr>
                <w:rFonts w:hint="eastAsia"/>
              </w:rPr>
              <w:t>２　前項の規定により予備船員を解雇する場合は、少なくとも３０日前に予告をする。予告しないときは、１か月分の基本給以上の手当を解雇予告手当として支払う。ただし、予告の日数については、解雇予告手当を支払った日数だけ短縮することができる。</w:t>
            </w:r>
          </w:p>
          <w:p w14:paraId="35EE8BC1" w14:textId="7ABCA132" w:rsidR="008574C6" w:rsidRDefault="006B76E6">
            <w:pPr>
              <w:ind w:left="210" w:hanging="210"/>
            </w:pPr>
            <w:r>
              <w:rPr>
                <w:rFonts w:hint="eastAsia"/>
              </w:rPr>
              <w:t>３　前項の規定は、天災事変その他やむを得ない事由のために事業の継続が不可能となった場合又は予備船員の責に帰すべき事由に基づいて解雇する場合における各事由について国土交通大臣の認定を受けた場合は適用しない。</w:t>
            </w:r>
          </w:p>
        </w:tc>
      </w:tr>
    </w:tbl>
    <w:p w14:paraId="5591C14E" w14:textId="77777777" w:rsidR="008574C6" w:rsidRDefault="008574C6">
      <w:pPr>
        <w:autoSpaceDE w:val="0"/>
        <w:autoSpaceDN w:val="0"/>
      </w:pPr>
    </w:p>
    <w:p w14:paraId="2412834E" w14:textId="64509557" w:rsidR="008574C6" w:rsidRDefault="006B76E6">
      <w:pPr>
        <w:rPr>
          <w:b/>
        </w:rPr>
      </w:pPr>
      <w:r>
        <w:rPr>
          <w:rFonts w:hint="eastAsia"/>
          <w:b/>
        </w:rPr>
        <w:t>［例］定年を</w:t>
      </w:r>
      <w:r w:rsidR="00D2363C">
        <w:rPr>
          <w:rFonts w:hint="eastAsia"/>
          <w:b/>
        </w:rPr>
        <w:t>定める</w:t>
      </w:r>
      <w:r>
        <w:rPr>
          <w:rFonts w:hint="eastAsia"/>
          <w:b/>
        </w:rPr>
        <w:t>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6777A08" w14:textId="77777777">
        <w:tc>
          <w:tcPr>
            <w:tcW w:w="8458" w:type="dxa"/>
            <w:shd w:val="clear" w:color="auto" w:fill="auto"/>
          </w:tcPr>
          <w:p w14:paraId="75440081" w14:textId="77777777" w:rsidR="008574C6" w:rsidRDefault="006B76E6">
            <w:pPr>
              <w:rPr>
                <w:b/>
              </w:rPr>
            </w:pPr>
            <w:r>
              <w:rPr>
                <w:rFonts w:hint="eastAsia"/>
                <w:b/>
              </w:rPr>
              <w:t xml:space="preserve">（定年等）　</w:t>
            </w:r>
          </w:p>
          <w:p w14:paraId="4CD44568" w14:textId="027E1D1A" w:rsidR="008574C6" w:rsidRDefault="006B76E6" w:rsidP="00E11A5F">
            <w:pPr>
              <w:pStyle w:val="2"/>
            </w:pPr>
            <w:bookmarkStart w:id="152" w:name="_Toc20243"/>
            <w:bookmarkStart w:id="153" w:name="_Toc21578"/>
            <w:bookmarkStart w:id="154" w:name="_Toc2427"/>
            <w:bookmarkStart w:id="155" w:name="_Toc6012"/>
            <w:r>
              <w:rPr>
                <w:rFonts w:hint="eastAsia"/>
                <w:b/>
              </w:rPr>
              <w:t xml:space="preserve"> </w:t>
            </w:r>
            <w:r>
              <w:rPr>
                <w:rFonts w:hint="eastAsia"/>
              </w:rPr>
              <w:t>船員の定年は、</w:t>
            </w:r>
            <w:r w:rsidRPr="0086718B">
              <w:rPr>
                <w:rFonts w:hint="eastAsia"/>
                <w:u w:val="single"/>
              </w:rPr>
              <w:t>満</w:t>
            </w:r>
            <w:r w:rsidR="00E11A5F">
              <w:rPr>
                <w:rFonts w:hint="eastAsia"/>
                <w:u w:val="single"/>
              </w:rPr>
              <w:t xml:space="preserve">　　</w:t>
            </w:r>
            <w:r w:rsidRPr="0086718B">
              <w:rPr>
                <w:rFonts w:hint="eastAsia"/>
                <w:u w:val="single"/>
              </w:rPr>
              <w:t>歳</w:t>
            </w:r>
            <w:r>
              <w:rPr>
                <w:rFonts w:hint="eastAsia"/>
              </w:rPr>
              <w:t>とし、定年に達した日の属する月の末日をもって退職とする。</w:t>
            </w:r>
            <w:bookmarkEnd w:id="152"/>
            <w:bookmarkEnd w:id="153"/>
            <w:bookmarkEnd w:id="154"/>
            <w:bookmarkEnd w:id="155"/>
          </w:p>
        </w:tc>
      </w:tr>
    </w:tbl>
    <w:p w14:paraId="309130D1" w14:textId="67357F76"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3DFC1B4" w14:textId="77777777">
        <w:tc>
          <w:tcPr>
            <w:tcW w:w="8458" w:type="dxa"/>
            <w:shd w:val="clear" w:color="auto" w:fill="auto"/>
          </w:tcPr>
          <w:p w14:paraId="69B8873C" w14:textId="77777777" w:rsidR="008574C6" w:rsidRDefault="006B76E6">
            <w:pPr>
              <w:rPr>
                <w:b/>
              </w:rPr>
            </w:pPr>
            <w:r>
              <w:rPr>
                <w:rFonts w:hint="eastAsia"/>
                <w:b/>
              </w:rPr>
              <w:t>（退職等により支払う手当）</w:t>
            </w:r>
          </w:p>
          <w:p w14:paraId="67290673" w14:textId="77777777" w:rsidR="008574C6" w:rsidRDefault="006B76E6">
            <w:pPr>
              <w:pStyle w:val="2"/>
            </w:pPr>
            <w:bookmarkStart w:id="156" w:name="_Toc19911"/>
            <w:bookmarkStart w:id="157" w:name="_Toc26191"/>
            <w:bookmarkStart w:id="158" w:name="_Toc3032"/>
            <w:bookmarkStart w:id="159" w:name="_Toc3804"/>
            <w:r>
              <w:rPr>
                <w:rFonts w:hint="eastAsia"/>
                <w:b/>
              </w:rPr>
              <w:t xml:space="preserve">　</w:t>
            </w:r>
            <w:r>
              <w:rPr>
                <w:rFonts w:hint="eastAsia"/>
              </w:rPr>
              <w:t xml:space="preserve">船員が前３条により雇用契約が終了した場合において、次の各号に該当するときは、当該各号で定める手当を支払う。　</w:t>
            </w:r>
            <w:bookmarkEnd w:id="156"/>
            <w:bookmarkEnd w:id="157"/>
            <w:bookmarkEnd w:id="158"/>
            <w:bookmarkEnd w:id="159"/>
          </w:p>
          <w:p w14:paraId="2BE95B12" w14:textId="77777777" w:rsidR="008574C6" w:rsidRDefault="006B76E6">
            <w:pPr>
              <w:numPr>
                <w:ilvl w:val="0"/>
                <w:numId w:val="12"/>
              </w:numPr>
              <w:ind w:left="626" w:hanging="258"/>
            </w:pPr>
            <w:r>
              <w:rPr>
                <w:rFonts w:hint="eastAsia"/>
              </w:rPr>
              <w:t xml:space="preserve">　補償休日が与えられていないとき　与えられるべき補償休日の日数に応じた補償休日に就労した場合の割増手当の額以上の額</w:t>
            </w:r>
          </w:p>
          <w:p w14:paraId="32578D98" w14:textId="77777777" w:rsidR="008574C6" w:rsidRDefault="006B76E6">
            <w:pPr>
              <w:numPr>
                <w:ilvl w:val="0"/>
                <w:numId w:val="12"/>
              </w:numPr>
              <w:ind w:left="626" w:hanging="258"/>
            </w:pPr>
            <w:r>
              <w:rPr>
                <w:rFonts w:hint="eastAsia"/>
              </w:rPr>
              <w:t xml:space="preserve">　有給休暇が与えられていないとき　与えられるべき有給休暇の日数に応じて有給休暇員の給料その他の報酬の額</w:t>
            </w:r>
          </w:p>
        </w:tc>
      </w:tr>
    </w:tbl>
    <w:p w14:paraId="2B4689E7" w14:textId="77777777" w:rsidR="008574C6" w:rsidRDefault="006B76E6">
      <w:pPr>
        <w:pStyle w:val="1"/>
      </w:pPr>
      <w:r>
        <w:rPr>
          <w:rFonts w:ascii="ＭＳ 明朝" w:hAnsi="ＭＳ 明朝"/>
        </w:rPr>
        <w:br w:type="page"/>
      </w:r>
      <w:bookmarkStart w:id="160" w:name="_Toc490569352"/>
      <w:bookmarkStart w:id="161" w:name="_Toc490569640"/>
      <w:bookmarkStart w:id="162" w:name="_Toc490570091"/>
      <w:bookmarkStart w:id="163" w:name="_Toc16269"/>
      <w:bookmarkStart w:id="164" w:name="_Toc26436"/>
      <w:bookmarkStart w:id="165" w:name="_Toc26823"/>
      <w:bookmarkStart w:id="166" w:name="_Toc9750"/>
      <w:bookmarkEnd w:id="160"/>
      <w:bookmarkEnd w:id="161"/>
      <w:bookmarkEnd w:id="162"/>
      <w:r>
        <w:rPr>
          <w:rFonts w:hint="eastAsia"/>
        </w:rPr>
        <w:lastRenderedPageBreak/>
        <w:t xml:space="preserve">　</w:t>
      </w:r>
      <w:bookmarkStart w:id="167" w:name="_Toc490575935"/>
      <w:bookmarkStart w:id="168" w:name="_Toc490576241"/>
      <w:bookmarkStart w:id="169" w:name="_Toc490576353"/>
      <w:bookmarkStart w:id="170" w:name="_Toc490576853"/>
      <w:bookmarkStart w:id="171" w:name="_Toc490576458"/>
      <w:bookmarkEnd w:id="167"/>
      <w:bookmarkEnd w:id="168"/>
      <w:bookmarkEnd w:id="169"/>
      <w:bookmarkEnd w:id="170"/>
      <w:r>
        <w:rPr>
          <w:rFonts w:hint="eastAsia"/>
        </w:rPr>
        <w:t>服務規律</w:t>
      </w:r>
      <w:bookmarkEnd w:id="163"/>
      <w:bookmarkEnd w:id="164"/>
      <w:bookmarkEnd w:id="165"/>
      <w:bookmarkEnd w:id="166"/>
      <w:bookmarkEnd w:id="171"/>
    </w:p>
    <w:p w14:paraId="4C253AE2"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3D12652" w14:textId="77777777">
        <w:tc>
          <w:tcPr>
            <w:tcW w:w="8458" w:type="dxa"/>
            <w:shd w:val="clear" w:color="auto" w:fill="auto"/>
          </w:tcPr>
          <w:p w14:paraId="4B50D362" w14:textId="77777777" w:rsidR="008574C6" w:rsidRDefault="006B76E6">
            <w:pPr>
              <w:rPr>
                <w:rFonts w:ascii="ＭＳ 明朝" w:hAnsi="ＭＳ 明朝"/>
                <w:b/>
              </w:rPr>
            </w:pPr>
            <w:r>
              <w:rPr>
                <w:rFonts w:ascii="ＭＳ 明朝" w:hAnsi="ＭＳ 明朝" w:hint="eastAsia"/>
                <w:b/>
              </w:rPr>
              <w:t>（服務）</w:t>
            </w:r>
          </w:p>
          <w:p w14:paraId="76CA23ED" w14:textId="77777777" w:rsidR="008574C6" w:rsidRDefault="006B76E6">
            <w:pPr>
              <w:pStyle w:val="2"/>
              <w:rPr>
                <w:b/>
              </w:rPr>
            </w:pPr>
            <w:bookmarkStart w:id="172" w:name="_Toc21962"/>
            <w:bookmarkStart w:id="173" w:name="_Toc6442"/>
            <w:bookmarkStart w:id="174" w:name="_Toc9108"/>
            <w:bookmarkStart w:id="175" w:name="_Toc9955"/>
            <w:r>
              <w:rPr>
                <w:rFonts w:hint="eastAsia"/>
                <w:b/>
              </w:rPr>
              <w:t xml:space="preserve">　</w:t>
            </w:r>
            <w:r>
              <w:rPr>
                <w:rFonts w:hint="eastAsia"/>
              </w:rPr>
              <w:t>船員は、職務上の責任を自覚し、誠実に職務を遂行するとともに、会社の指示命令に従い、職務能率の向上及び船内秩序の維持に努めなければならない。</w:t>
            </w:r>
            <w:bookmarkEnd w:id="172"/>
            <w:bookmarkEnd w:id="173"/>
            <w:bookmarkEnd w:id="174"/>
            <w:bookmarkEnd w:id="175"/>
          </w:p>
        </w:tc>
      </w:tr>
    </w:tbl>
    <w:p w14:paraId="49B7EEEE" w14:textId="77777777" w:rsidR="008574C6" w:rsidRDefault="008574C6">
      <w:pPr>
        <w:ind w:left="21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0B67C30" w14:textId="77777777">
        <w:tc>
          <w:tcPr>
            <w:tcW w:w="8458" w:type="dxa"/>
            <w:shd w:val="clear" w:color="auto" w:fill="auto"/>
          </w:tcPr>
          <w:p w14:paraId="305603D1" w14:textId="77777777" w:rsidR="008574C6" w:rsidRDefault="006B76E6">
            <w:pPr>
              <w:tabs>
                <w:tab w:val="left" w:pos="4822"/>
              </w:tabs>
              <w:rPr>
                <w:rFonts w:ascii="ＭＳ 明朝" w:hAnsi="ＭＳ 明朝"/>
                <w:b/>
              </w:rPr>
            </w:pPr>
            <w:r>
              <w:rPr>
                <w:rFonts w:ascii="ＭＳ 明朝" w:hAnsi="ＭＳ 明朝" w:hint="eastAsia"/>
                <w:b/>
              </w:rPr>
              <w:t>（遵守事項）</w:t>
            </w:r>
            <w:r>
              <w:rPr>
                <w:rFonts w:ascii="ＭＳ 明朝" w:hAnsi="ＭＳ 明朝" w:hint="eastAsia"/>
                <w:b/>
              </w:rPr>
              <w:tab/>
            </w:r>
          </w:p>
          <w:p w14:paraId="6EDD3D38" w14:textId="77777777" w:rsidR="008574C6" w:rsidRDefault="006B76E6">
            <w:pPr>
              <w:pStyle w:val="2"/>
              <w:rPr>
                <w:b/>
              </w:rPr>
            </w:pPr>
            <w:bookmarkStart w:id="176" w:name="_Toc14215"/>
            <w:bookmarkStart w:id="177" w:name="_Toc26539"/>
            <w:bookmarkStart w:id="178" w:name="_Toc32439"/>
            <w:bookmarkStart w:id="179" w:name="_Toc6941"/>
            <w:r>
              <w:rPr>
                <w:rFonts w:hint="eastAsia"/>
                <w:b/>
              </w:rPr>
              <w:t xml:space="preserve">　</w:t>
            </w:r>
            <w:r>
              <w:rPr>
                <w:rFonts w:hint="eastAsia"/>
              </w:rPr>
              <w:t>船員は、以下の事項を守らなければならない。</w:t>
            </w:r>
            <w:bookmarkEnd w:id="176"/>
            <w:bookmarkEnd w:id="177"/>
            <w:bookmarkEnd w:id="178"/>
            <w:bookmarkEnd w:id="179"/>
          </w:p>
          <w:p w14:paraId="38827472" w14:textId="77777777" w:rsidR="008574C6" w:rsidRDefault="006B76E6">
            <w:pPr>
              <w:numPr>
                <w:ilvl w:val="0"/>
                <w:numId w:val="13"/>
              </w:numPr>
              <w:tabs>
                <w:tab w:val="clear" w:pos="704"/>
              </w:tabs>
              <w:ind w:left="626" w:hanging="284"/>
              <w:rPr>
                <w:rFonts w:ascii="ＭＳ 明朝" w:hAnsi="ＭＳ 明朝"/>
              </w:rPr>
            </w:pPr>
            <w:r>
              <w:rPr>
                <w:rFonts w:ascii="ＭＳ 明朝" w:hAnsi="ＭＳ 明朝" w:hint="eastAsia"/>
              </w:rPr>
              <w:t xml:space="preserve">　上長の職務上の命令に従うこと。</w:t>
            </w:r>
          </w:p>
          <w:p w14:paraId="7FBA10DA"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職務を怠り、又は他の乗組員の職務を妨げないこと。</w:t>
            </w:r>
          </w:p>
          <w:p w14:paraId="20257A6D" w14:textId="3B85DEEA"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指定する時までに船舶に乗り込むこと。</w:t>
            </w:r>
          </w:p>
          <w:p w14:paraId="58D66B8E" w14:textId="19C58A55"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許可なく船舶を去らないこと。</w:t>
            </w:r>
          </w:p>
          <w:p w14:paraId="34E91D20" w14:textId="42DC7FC4"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許可なく救命艇その他の重要な属具を使用しないこと。</w:t>
            </w:r>
          </w:p>
          <w:p w14:paraId="6E0F15BC"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船内の食料又は淡水を濫費しないこと。</w:t>
            </w:r>
          </w:p>
          <w:p w14:paraId="53C1C794" w14:textId="201E5633"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許可なく電気若しくは火気を使用し、又は禁止された場所で喫煙しないこと。</w:t>
            </w:r>
          </w:p>
          <w:p w14:paraId="4C126363" w14:textId="46DDADC1"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許可なく日用品以外の物品を船内に持ち込み、又は船内から持ち出さないこと。</w:t>
            </w:r>
          </w:p>
          <w:p w14:paraId="787BB902"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船内において争闘、乱酔その他粗暴の行為をしないこと。</w:t>
            </w:r>
          </w:p>
          <w:p w14:paraId="3D757F15"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その他船内の秩序を乱すようなことをしないこと。</w:t>
            </w:r>
          </w:p>
          <w:p w14:paraId="5F991E1F" w14:textId="77777777" w:rsidR="008574C6" w:rsidRDefault="006B76E6">
            <w:pPr>
              <w:pStyle w:val="a7"/>
              <w:numPr>
                <w:ilvl w:val="0"/>
                <w:numId w:val="13"/>
              </w:numPr>
              <w:tabs>
                <w:tab w:val="clear" w:pos="704"/>
              </w:tabs>
              <w:ind w:leftChars="0" w:left="626" w:hanging="284"/>
            </w:pPr>
            <w:r>
              <w:rPr>
                <w:rFonts w:ascii="ＭＳ 明朝" w:hAnsi="ＭＳ 明朝" w:hint="eastAsia"/>
              </w:rPr>
              <w:t xml:space="preserve">　会社の名誉や信用を損なう行為をしないこと。</w:t>
            </w:r>
          </w:p>
          <w:p w14:paraId="10256EC5" w14:textId="77777777" w:rsidR="008574C6" w:rsidRDefault="006B76E6">
            <w:pPr>
              <w:pStyle w:val="a7"/>
              <w:numPr>
                <w:ilvl w:val="0"/>
                <w:numId w:val="13"/>
              </w:numPr>
              <w:tabs>
                <w:tab w:val="clear" w:pos="704"/>
              </w:tabs>
              <w:ind w:leftChars="162" w:left="623" w:hangingChars="135" w:hanging="283"/>
              <w:rPr>
                <w:rFonts w:ascii="ＭＳ 明朝" w:hAnsi="ＭＳ 明朝"/>
              </w:rPr>
            </w:pPr>
            <w:r>
              <w:rPr>
                <w:rFonts w:ascii="ＭＳ 明朝" w:hAnsi="ＭＳ 明朝" w:hint="eastAsia"/>
              </w:rPr>
              <w:t xml:space="preserve">　在職中及び退職後においても、業務上知り得た会社、取引先等の機密を漏洩しないこと。</w:t>
            </w:r>
          </w:p>
          <w:p w14:paraId="07173770"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その他船員としてふさわしくない行為をしないこと。</w:t>
            </w:r>
          </w:p>
        </w:tc>
      </w:tr>
    </w:tbl>
    <w:p w14:paraId="35B715B2" w14:textId="6BE07596" w:rsidR="008574C6" w:rsidRDefault="008574C6" w:rsidP="0013111C">
      <w:pPr>
        <w:rPr>
          <w:rFonts w:ascii="ＭＳ 明朝" w:hAnsi="ＭＳ 明朝"/>
        </w:rPr>
      </w:pPr>
      <w:bookmarkStart w:id="180" w:name="_Toc490569643"/>
      <w:bookmarkStart w:id="181" w:name="_Toc490570094"/>
      <w:bookmarkEnd w:id="180"/>
      <w:bookmarkEnd w:id="181"/>
    </w:p>
    <w:tbl>
      <w:tblPr>
        <w:tblpPr w:leftFromText="142" w:rightFromText="142" w:vertAnchor="text" w:horzAnchor="margin" w:tblpX="250" w:tblpY="95"/>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tblGrid>
      <w:tr w:rsidR="008574C6" w14:paraId="38CBF809" w14:textId="77777777">
        <w:tc>
          <w:tcPr>
            <w:tcW w:w="8472" w:type="dxa"/>
            <w:shd w:val="clear" w:color="auto" w:fill="auto"/>
          </w:tcPr>
          <w:p w14:paraId="4BC82BB3" w14:textId="77777777" w:rsidR="008574C6" w:rsidRDefault="006B76E6">
            <w:pPr>
              <w:rPr>
                <w:rFonts w:ascii="ＭＳ 明朝" w:hAnsi="ＭＳ 明朝"/>
              </w:rPr>
            </w:pPr>
            <w:r>
              <w:rPr>
                <w:rFonts w:ascii="ＭＳ 明朝" w:hAnsi="ＭＳ 明朝" w:hint="eastAsia"/>
              </w:rPr>
              <w:t>（職場におけるパワーハラスメントの禁止）</w:t>
            </w:r>
          </w:p>
          <w:p w14:paraId="59414A4B" w14:textId="77777777" w:rsidR="008574C6" w:rsidRDefault="006B76E6">
            <w:pPr>
              <w:pStyle w:val="2"/>
            </w:pPr>
            <w:bookmarkStart w:id="182" w:name="_Toc19892"/>
            <w:bookmarkStart w:id="183" w:name="_Toc25574"/>
            <w:bookmarkStart w:id="184" w:name="_Toc3925"/>
            <w:bookmarkStart w:id="185" w:name="_Toc5780"/>
            <w:r>
              <w:rPr>
                <w:rFonts w:hint="eastAsia"/>
              </w:rPr>
              <w:t xml:space="preserve">　職務上の地位や人間関係などの職場内の優越的な関係を背景とした、業務上必要かつ相当な範囲を超えた言動により、他の船員の就業環境を害するようなことをしてはならない。</w:t>
            </w:r>
            <w:bookmarkEnd w:id="182"/>
            <w:bookmarkEnd w:id="183"/>
            <w:bookmarkEnd w:id="184"/>
            <w:bookmarkEnd w:id="185"/>
          </w:p>
        </w:tc>
      </w:tr>
    </w:tbl>
    <w:p w14:paraId="03F7547B" w14:textId="77777777" w:rsidR="008574C6" w:rsidRDefault="008574C6">
      <w:pPr>
        <w:rPr>
          <w:rFonts w:ascii="ＭＳ 明朝" w:hAnsi="ＭＳ 明朝"/>
        </w:rPr>
      </w:pPr>
    </w:p>
    <w:p w14:paraId="276E992E" w14:textId="77777777" w:rsidR="008574C6" w:rsidRDefault="008574C6">
      <w:pPr>
        <w:rPr>
          <w:vanish/>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3F5FD57" w14:textId="77777777">
        <w:tc>
          <w:tcPr>
            <w:tcW w:w="8458" w:type="dxa"/>
            <w:shd w:val="clear" w:color="auto" w:fill="auto"/>
          </w:tcPr>
          <w:p w14:paraId="58F73B0C" w14:textId="77777777" w:rsidR="008574C6" w:rsidRDefault="006B76E6">
            <w:pPr>
              <w:rPr>
                <w:rFonts w:ascii="ＭＳ 明朝" w:hAnsi="ＭＳ 明朝"/>
                <w:b/>
              </w:rPr>
            </w:pPr>
            <w:r>
              <w:rPr>
                <w:rFonts w:ascii="ＭＳ 明朝" w:hAnsi="ＭＳ 明朝" w:hint="eastAsia"/>
                <w:b/>
              </w:rPr>
              <w:t>（セクシュアルハラスメントの禁止）</w:t>
            </w:r>
          </w:p>
          <w:p w14:paraId="1FA12430" w14:textId="77777777" w:rsidR="008574C6" w:rsidRDefault="006B76E6">
            <w:pPr>
              <w:pStyle w:val="2"/>
            </w:pPr>
            <w:bookmarkStart w:id="186" w:name="_Toc11153"/>
            <w:bookmarkStart w:id="187" w:name="_Toc11297"/>
            <w:bookmarkStart w:id="188" w:name="_Toc20236"/>
            <w:bookmarkStart w:id="189" w:name="_Toc22115"/>
            <w:r>
              <w:rPr>
                <w:rFonts w:hint="eastAsia"/>
                <w:b/>
              </w:rPr>
              <w:t xml:space="preserve">　</w:t>
            </w:r>
            <w:r>
              <w:rPr>
                <w:rFonts w:hint="eastAsia"/>
              </w:rPr>
              <w:t>性的言動により、他の船員に不利益や不快感を与えたり、就業環境を害するようなことをしてはならない。</w:t>
            </w:r>
            <w:bookmarkEnd w:id="186"/>
            <w:bookmarkEnd w:id="187"/>
            <w:bookmarkEnd w:id="188"/>
            <w:bookmarkEnd w:id="189"/>
          </w:p>
        </w:tc>
      </w:tr>
    </w:tbl>
    <w:p w14:paraId="0F04930E" w14:textId="77777777" w:rsidR="008574C6" w:rsidRDefault="008574C6">
      <w:pPr>
        <w:rPr>
          <w:rFonts w:ascii="ＭＳ 明朝" w:hAnsi="ＭＳ 明朝"/>
        </w:rPr>
      </w:pPr>
    </w:p>
    <w:p w14:paraId="70C0F103" w14:textId="77777777" w:rsidR="0013111C" w:rsidRDefault="0013111C">
      <w:pPr>
        <w:rPr>
          <w:rFonts w:ascii="ＭＳ 明朝" w:hAnsi="ＭＳ 明朝"/>
        </w:rPr>
      </w:pPr>
      <w:bookmarkStart w:id="190" w:name="_Toc490569360"/>
      <w:bookmarkStart w:id="191" w:name="_Toc490569648"/>
      <w:bookmarkStart w:id="192" w:name="_Toc490570099"/>
      <w:bookmarkEnd w:id="190"/>
      <w:bookmarkEnd w:id="191"/>
      <w:bookmarkEnd w:id="192"/>
    </w:p>
    <w:p w14:paraId="36C78B5F" w14:textId="77777777" w:rsidR="0013111C" w:rsidRDefault="0013111C">
      <w:pPr>
        <w:rPr>
          <w:rFonts w:ascii="ＭＳ 明朝" w:hAnsi="ＭＳ 明朝"/>
        </w:rPr>
      </w:pPr>
    </w:p>
    <w:p w14:paraId="036F04A3" w14:textId="77777777" w:rsidR="0013111C" w:rsidRDefault="0013111C">
      <w:pPr>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92315CE" w14:textId="77777777" w:rsidTr="0013111C">
        <w:tc>
          <w:tcPr>
            <w:tcW w:w="8510" w:type="dxa"/>
            <w:shd w:val="clear" w:color="auto" w:fill="auto"/>
          </w:tcPr>
          <w:p w14:paraId="10767FF4" w14:textId="77777777" w:rsidR="008574C6" w:rsidRDefault="006B76E6">
            <w:pPr>
              <w:rPr>
                <w:rFonts w:ascii="ＭＳ 明朝" w:hAnsi="ＭＳ 明朝"/>
                <w:b/>
              </w:rPr>
            </w:pPr>
            <w:r>
              <w:rPr>
                <w:rFonts w:ascii="ＭＳ 明朝" w:hAnsi="ＭＳ 明朝" w:hint="eastAsia"/>
                <w:b/>
              </w:rPr>
              <w:lastRenderedPageBreak/>
              <w:t>（妊娠・出産・育児休業・介護休業等に関するハラスメントの禁止）</w:t>
            </w:r>
          </w:p>
          <w:p w14:paraId="2D177CFF" w14:textId="77777777" w:rsidR="008574C6" w:rsidRDefault="006B76E6">
            <w:pPr>
              <w:pStyle w:val="2"/>
            </w:pPr>
            <w:bookmarkStart w:id="193" w:name="_Toc1164"/>
            <w:bookmarkStart w:id="194" w:name="_Toc19548"/>
            <w:bookmarkStart w:id="195" w:name="_Toc4504"/>
            <w:bookmarkStart w:id="196" w:name="_Toc7668"/>
            <w:r>
              <w:rPr>
                <w:rFonts w:hint="eastAsia"/>
                <w:b/>
              </w:rPr>
              <w:t xml:space="preserve">　</w:t>
            </w:r>
            <w:r>
              <w:rPr>
                <w:rFonts w:hint="eastAsia"/>
              </w:rPr>
              <w:t>妊娠・出産等に関する言動及び妊娠・出産・育児・介護等に関する制度又は措置の利用に関する言動により、他の船員の就業環境を害するようなことをしてはならない。</w:t>
            </w:r>
            <w:bookmarkEnd w:id="193"/>
            <w:bookmarkEnd w:id="194"/>
            <w:bookmarkEnd w:id="195"/>
            <w:bookmarkEnd w:id="196"/>
          </w:p>
        </w:tc>
      </w:tr>
    </w:tbl>
    <w:p w14:paraId="52087180"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FCBF198" w14:textId="77777777">
        <w:tc>
          <w:tcPr>
            <w:tcW w:w="8458" w:type="dxa"/>
            <w:shd w:val="clear" w:color="auto" w:fill="auto"/>
          </w:tcPr>
          <w:p w14:paraId="472FF9C9" w14:textId="77777777" w:rsidR="008574C6" w:rsidRDefault="006B76E6">
            <w:pPr>
              <w:rPr>
                <w:rFonts w:ascii="ＭＳ 明朝" w:hAnsi="ＭＳ 明朝"/>
                <w:b/>
              </w:rPr>
            </w:pPr>
            <w:r>
              <w:rPr>
                <w:rFonts w:ascii="ＭＳ 明朝" w:hAnsi="ＭＳ 明朝" w:hint="eastAsia"/>
                <w:b/>
              </w:rPr>
              <w:t>（その他あらゆるハラスメントの禁止）</w:t>
            </w:r>
          </w:p>
          <w:p w14:paraId="168E652B" w14:textId="77777777" w:rsidR="008574C6" w:rsidRDefault="006B76E6">
            <w:pPr>
              <w:pStyle w:val="2"/>
              <w:ind w:left="211" w:hanging="211"/>
            </w:pPr>
            <w:bookmarkStart w:id="197" w:name="_Toc10833"/>
            <w:bookmarkStart w:id="198" w:name="_Toc23978"/>
            <w:bookmarkStart w:id="199" w:name="_Toc32682"/>
            <w:bookmarkStart w:id="200" w:name="_Toc6836"/>
            <w:r>
              <w:rPr>
                <w:rFonts w:hint="eastAsia"/>
              </w:rPr>
              <w:t xml:space="preserve">　第１８条から前条までに規定するもののほか、性的指向・性自認に関する言動によるものなど職場におけるあらゆるハラスメントにより、他の船員の就業環境を害するようなことをしてはならない。</w:t>
            </w:r>
            <w:bookmarkEnd w:id="197"/>
            <w:bookmarkEnd w:id="198"/>
            <w:bookmarkEnd w:id="199"/>
            <w:bookmarkEnd w:id="200"/>
          </w:p>
        </w:tc>
      </w:tr>
    </w:tbl>
    <w:p w14:paraId="7E003F4A"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42296A3" w14:textId="77777777">
        <w:tc>
          <w:tcPr>
            <w:tcW w:w="8458" w:type="dxa"/>
            <w:shd w:val="clear" w:color="auto" w:fill="auto"/>
          </w:tcPr>
          <w:p w14:paraId="5858E105" w14:textId="77777777" w:rsidR="008574C6" w:rsidRDefault="006B76E6">
            <w:pPr>
              <w:rPr>
                <w:rFonts w:ascii="ＭＳ 明朝" w:hAnsi="ＭＳ 明朝"/>
                <w:b/>
              </w:rPr>
            </w:pPr>
            <w:r>
              <w:rPr>
                <w:rFonts w:ascii="ＭＳ 明朝" w:hAnsi="ＭＳ 明朝" w:hint="eastAsia"/>
                <w:b/>
              </w:rPr>
              <w:t>（個人情報保護）</w:t>
            </w:r>
          </w:p>
          <w:p w14:paraId="64BD5561" w14:textId="77777777" w:rsidR="008574C6" w:rsidRDefault="006B76E6">
            <w:pPr>
              <w:pStyle w:val="2"/>
            </w:pPr>
            <w:bookmarkStart w:id="201" w:name="_Toc12493"/>
            <w:bookmarkStart w:id="202" w:name="_Toc14340"/>
            <w:bookmarkStart w:id="203" w:name="_Toc2204"/>
            <w:bookmarkStart w:id="204" w:name="_Toc22415"/>
            <w:r>
              <w:rPr>
                <w:rFonts w:hint="eastAsia"/>
                <w:b/>
              </w:rPr>
              <w:t xml:space="preserve">　</w:t>
            </w:r>
            <w:r>
              <w:rPr>
                <w:rFonts w:hint="eastAsia"/>
              </w:rPr>
              <w:t>船員は、会社及び取引先等に関する情報の管理に十分注意を払うとともに、自らの業務に関係のない情報を不当に取得してはならない。</w:t>
            </w:r>
            <w:bookmarkEnd w:id="201"/>
            <w:bookmarkEnd w:id="202"/>
            <w:bookmarkEnd w:id="203"/>
            <w:bookmarkEnd w:id="204"/>
          </w:p>
          <w:p w14:paraId="4E815EE7" w14:textId="77777777" w:rsidR="008574C6" w:rsidRDefault="006B76E6">
            <w:pPr>
              <w:ind w:left="210" w:hangingChars="100" w:hanging="210"/>
              <w:rPr>
                <w:rFonts w:ascii="ＭＳ 明朝" w:hAnsi="ＭＳ 明朝"/>
              </w:rPr>
            </w:pPr>
            <w:r>
              <w:rPr>
                <w:rFonts w:ascii="ＭＳ 明朝" w:hAnsi="ＭＳ 明朝" w:hint="eastAsia"/>
              </w:rPr>
              <w:t>２　船員は、船舶又は職種を異動あるいは退職するに際して、自らが管理していた会社及び取引先等に関するデータ・情報書類等を速やかに返却しなければならない。</w:t>
            </w:r>
          </w:p>
        </w:tc>
      </w:tr>
    </w:tbl>
    <w:p w14:paraId="4DF9D96F"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CF5AB3D" w14:textId="77777777">
        <w:trPr>
          <w:trHeight w:val="1007"/>
        </w:trPr>
        <w:tc>
          <w:tcPr>
            <w:tcW w:w="8458" w:type="dxa"/>
            <w:shd w:val="clear" w:color="auto" w:fill="auto"/>
          </w:tcPr>
          <w:p w14:paraId="6478C184" w14:textId="77777777" w:rsidR="008574C6" w:rsidRDefault="006B76E6">
            <w:pPr>
              <w:rPr>
                <w:rFonts w:ascii="ＭＳ 明朝" w:hAnsi="ＭＳ 明朝"/>
                <w:b/>
              </w:rPr>
            </w:pPr>
            <w:bookmarkStart w:id="205" w:name="_Toc490569366"/>
            <w:bookmarkStart w:id="206" w:name="_Toc490569654"/>
            <w:bookmarkEnd w:id="205"/>
            <w:bookmarkEnd w:id="206"/>
            <w:r>
              <w:rPr>
                <w:rFonts w:ascii="ＭＳ 明朝" w:hAnsi="ＭＳ 明朝" w:hint="eastAsia"/>
                <w:b/>
              </w:rPr>
              <w:t>（作業の開始及び終了の時刻等の記録）</w:t>
            </w:r>
          </w:p>
          <w:p w14:paraId="07A4D0A1" w14:textId="77777777" w:rsidR="008574C6" w:rsidRDefault="006B76E6">
            <w:pPr>
              <w:pStyle w:val="2"/>
            </w:pPr>
            <w:bookmarkStart w:id="207" w:name="_Toc16279"/>
            <w:bookmarkStart w:id="208" w:name="_Toc21032"/>
            <w:bookmarkStart w:id="209" w:name="_Toc23604"/>
            <w:bookmarkStart w:id="210" w:name="_Toc30052"/>
            <w:r>
              <w:rPr>
                <w:rFonts w:hint="eastAsia"/>
                <w:b/>
              </w:rPr>
              <w:t xml:space="preserve">　</w:t>
            </w:r>
            <w:r>
              <w:rPr>
                <w:rFonts w:hint="eastAsia"/>
              </w:rPr>
              <w:t>乗組員は、会社が定めるところに従って、作業の開始及び終了の時刻及び作業種別を記録しなければならない。</w:t>
            </w:r>
            <w:bookmarkEnd w:id="207"/>
            <w:bookmarkEnd w:id="208"/>
            <w:bookmarkEnd w:id="209"/>
            <w:bookmarkEnd w:id="210"/>
          </w:p>
          <w:p w14:paraId="58E464A3" w14:textId="77777777" w:rsidR="008574C6" w:rsidRDefault="006B76E6">
            <w:pPr>
              <w:ind w:left="210" w:hangingChars="100" w:hanging="210"/>
            </w:pPr>
            <w:r>
              <w:rPr>
                <w:rFonts w:hint="eastAsia"/>
              </w:rPr>
              <w:t>２　予備船員は、社命により就労したときは、会社の定めるところにより始業及び終業時刻を記録しなければならない。</w:t>
            </w:r>
          </w:p>
        </w:tc>
      </w:tr>
    </w:tbl>
    <w:p w14:paraId="07B71DD4" w14:textId="77777777" w:rsidR="008574C6" w:rsidRDefault="008574C6">
      <w:pPr>
        <w:rPr>
          <w:rFonts w:ascii="ＭＳ 明朝" w:hAnsi="ＭＳ 明朝"/>
        </w:rPr>
      </w:pPr>
    </w:p>
    <w:p w14:paraId="4F544D5B" w14:textId="77777777" w:rsidR="0013111C" w:rsidRDefault="0013111C">
      <w:pPr>
        <w:ind w:left="210" w:hangingChars="100" w:hanging="210"/>
        <w:rPr>
          <w:rFonts w:ascii="ＭＳ 明朝" w:hAnsi="ＭＳ 明朝"/>
        </w:rPr>
      </w:pPr>
      <w:bookmarkStart w:id="211" w:name="_Toc490569656"/>
      <w:bookmarkStart w:id="212" w:name="_Toc490570107"/>
      <w:bookmarkEnd w:id="211"/>
      <w:bookmarkEnd w:id="212"/>
    </w:p>
    <w:p w14:paraId="16B03ED5" w14:textId="77777777" w:rsidR="008574C6" w:rsidRDefault="006B76E6">
      <w:pPr>
        <w:pStyle w:val="1"/>
      </w:pPr>
      <w:bookmarkStart w:id="213" w:name="_Toc490569371"/>
      <w:bookmarkStart w:id="214" w:name="_Toc490569659"/>
      <w:bookmarkStart w:id="215" w:name="_Toc490570110"/>
      <w:bookmarkEnd w:id="213"/>
      <w:bookmarkEnd w:id="214"/>
      <w:bookmarkEnd w:id="215"/>
      <w:r>
        <w:rPr>
          <w:rFonts w:hint="eastAsia"/>
        </w:rPr>
        <w:br w:type="page"/>
      </w:r>
      <w:bookmarkStart w:id="216" w:name="_Toc18713"/>
      <w:bookmarkStart w:id="217" w:name="_Toc20267"/>
      <w:bookmarkStart w:id="218" w:name="_Toc23224"/>
      <w:bookmarkStart w:id="219" w:name="_Toc3890"/>
      <w:r>
        <w:rPr>
          <w:rFonts w:hint="eastAsia"/>
        </w:rPr>
        <w:lastRenderedPageBreak/>
        <w:t xml:space="preserve">　基準労働期間、労働時間、休息時間、休日及び有給休暇</w:t>
      </w:r>
      <w:bookmarkEnd w:id="216"/>
      <w:bookmarkEnd w:id="217"/>
      <w:bookmarkEnd w:id="218"/>
      <w:bookmarkEnd w:id="219"/>
    </w:p>
    <w:p w14:paraId="02673CD6" w14:textId="77777777" w:rsidR="008574C6" w:rsidRDefault="008574C6">
      <w:pPr>
        <w:rPr>
          <w:rFonts w:ascii="ＭＳ 明朝" w:hAnsi="ＭＳ 明朝"/>
        </w:rPr>
      </w:pPr>
    </w:p>
    <w:p w14:paraId="687DC577" w14:textId="70288D7F" w:rsidR="008574C6" w:rsidRDefault="006B76E6" w:rsidP="00030376">
      <w:pPr>
        <w:ind w:left="179" w:hangingChars="85" w:hanging="179"/>
        <w:rPr>
          <w:rFonts w:ascii="ＭＳ 明朝" w:hAnsi="ＭＳ 明朝"/>
          <w:b/>
        </w:rPr>
      </w:pPr>
      <w:r>
        <w:rPr>
          <w:rFonts w:ascii="ＭＳ 明朝" w:hAnsi="ＭＳ 明朝" w:hint="eastAsia"/>
          <w:b/>
        </w:rPr>
        <w:t>［例１］　基準労働期間を船員毎に設定する場合の規程例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ED7A3C5" w14:textId="77777777">
        <w:trPr>
          <w:trHeight w:val="1590"/>
        </w:trPr>
        <w:tc>
          <w:tcPr>
            <w:tcW w:w="8458" w:type="dxa"/>
            <w:shd w:val="clear" w:color="auto" w:fill="auto"/>
          </w:tcPr>
          <w:p w14:paraId="3C0D5C18" w14:textId="77777777" w:rsidR="008574C6" w:rsidRDefault="006B76E6">
            <w:pPr>
              <w:rPr>
                <w:rFonts w:ascii="ＭＳ 明朝" w:hAnsi="ＭＳ 明朝"/>
                <w:sz w:val="22"/>
              </w:rPr>
            </w:pPr>
            <w:r>
              <w:rPr>
                <w:rFonts w:ascii="ＭＳ 明朝" w:hAnsi="ＭＳ 明朝"/>
                <w:b/>
              </w:rPr>
              <w:t>(</w:t>
            </w:r>
            <w:r>
              <w:rPr>
                <w:rFonts w:ascii="ＭＳ 明朝" w:hAnsi="ＭＳ 明朝" w:hint="eastAsia"/>
                <w:b/>
              </w:rPr>
              <w:t>基準労働期間</w:t>
            </w:r>
            <w:r>
              <w:rPr>
                <w:rFonts w:ascii="ＭＳ 明朝" w:hAnsi="ＭＳ 明朝"/>
                <w:b/>
              </w:rPr>
              <w:t>)</w:t>
            </w:r>
            <w:r>
              <w:rPr>
                <w:rFonts w:ascii="ＭＳ 明朝" w:hAnsi="ＭＳ 明朝" w:hint="eastAsia"/>
                <w:b/>
                <w:color w:val="FF0000"/>
              </w:rPr>
              <w:t xml:space="preserve"> </w:t>
            </w:r>
          </w:p>
          <w:p w14:paraId="6792D3D7" w14:textId="77777777" w:rsidR="008574C6" w:rsidRDefault="006B76E6">
            <w:pPr>
              <w:pStyle w:val="2"/>
              <w:rPr>
                <w:sz w:val="20"/>
              </w:rPr>
            </w:pPr>
            <w:bookmarkStart w:id="220" w:name="_Toc10893"/>
            <w:bookmarkStart w:id="221" w:name="_Toc18957"/>
            <w:bookmarkStart w:id="222" w:name="_Toc22176"/>
            <w:bookmarkStart w:id="223" w:name="_Toc29309"/>
            <w:r>
              <w:rPr>
                <w:rFonts w:hint="eastAsia"/>
                <w:b/>
              </w:rPr>
              <w:t xml:space="preserve">　</w:t>
            </w:r>
            <w:r>
              <w:rPr>
                <w:rFonts w:hint="eastAsia"/>
              </w:rPr>
              <w:t>基準労働期間は</w:t>
            </w:r>
            <w:r>
              <w:rPr>
                <w:rFonts w:hint="eastAsia"/>
                <w:u w:val="single"/>
              </w:rPr>
              <w:t>９か月</w:t>
            </w:r>
            <w:r>
              <w:rPr>
                <w:rFonts w:hint="eastAsia"/>
              </w:rPr>
              <w:t>とする。</w:t>
            </w:r>
            <w:bookmarkEnd w:id="220"/>
            <w:bookmarkEnd w:id="221"/>
            <w:bookmarkEnd w:id="222"/>
            <w:bookmarkEnd w:id="223"/>
          </w:p>
          <w:p w14:paraId="06D5D81E" w14:textId="77777777" w:rsidR="008574C6" w:rsidRDefault="006B76E6">
            <w:pPr>
              <w:ind w:left="233" w:hangingChars="111" w:hanging="233"/>
              <w:rPr>
                <w:sz w:val="20"/>
              </w:rPr>
            </w:pPr>
            <w:r>
              <w:rPr>
                <w:rFonts w:ascii="Arial" w:hAnsi="Arial" w:hint="eastAsia"/>
              </w:rPr>
              <w:t>２　期間雇用船員の基準労働期間は、前項に規定する期間を限度に別途定める。</w:t>
            </w:r>
          </w:p>
          <w:p w14:paraId="54D0B7C9" w14:textId="77777777" w:rsidR="008574C6" w:rsidRDefault="006B76E6">
            <w:pPr>
              <w:ind w:left="210" w:hangingChars="100" w:hanging="210"/>
              <w:rPr>
                <w:rFonts w:ascii="ＭＳ 明朝" w:hAnsi="ＭＳ 明朝"/>
              </w:rPr>
            </w:pPr>
            <w:r>
              <w:rPr>
                <w:rFonts w:ascii="ＭＳ 明朝" w:hAnsi="ＭＳ 明朝" w:hint="eastAsia"/>
              </w:rPr>
              <w:t>３　基準労働期間の起算日は、次のとおりとする。</w:t>
            </w:r>
          </w:p>
          <w:p w14:paraId="66277F65" w14:textId="77777777" w:rsidR="008574C6" w:rsidRDefault="006B76E6">
            <w:pPr>
              <w:ind w:leftChars="82" w:left="403" w:hangingChars="110" w:hanging="231"/>
              <w:rPr>
                <w:rFonts w:ascii="ＭＳ 明朝" w:hAnsi="ＭＳ 明朝"/>
              </w:rPr>
            </w:pPr>
            <w:r>
              <w:rPr>
                <w:rFonts w:ascii="ＭＳ 明朝" w:hAnsi="ＭＳ 明朝" w:hint="eastAsia"/>
              </w:rPr>
              <w:t>・　船員が船舶に乗り組む日（当該日がそれ以外の日を起算日とする基準労働期間内にある場合を除く。）</w:t>
            </w:r>
          </w:p>
          <w:p w14:paraId="144F3CAE" w14:textId="77777777" w:rsidR="008574C6" w:rsidRDefault="006B76E6">
            <w:pPr>
              <w:ind w:leftChars="65" w:left="346" w:hangingChars="100" w:hanging="210"/>
              <w:rPr>
                <w:rFonts w:ascii="ＭＳ 明朝" w:hAnsi="ＭＳ 明朝"/>
                <w:sz w:val="22"/>
              </w:rPr>
            </w:pPr>
            <w:r>
              <w:rPr>
                <w:rFonts w:ascii="ＭＳ 明朝" w:hAnsi="ＭＳ 明朝" w:hint="eastAsia"/>
              </w:rPr>
              <w:t>・　船員が船舶に乗り組んでいる間に基準労働期間が終了した場合にあっては、当該終了した日の翌日</w:t>
            </w:r>
          </w:p>
        </w:tc>
      </w:tr>
      <w:tr w:rsidR="008574C6" w14:paraId="12040759" w14:textId="77777777">
        <w:tc>
          <w:tcPr>
            <w:tcW w:w="8458" w:type="dxa"/>
            <w:shd w:val="clear" w:color="auto" w:fill="auto"/>
          </w:tcPr>
          <w:p w14:paraId="71B29E1F" w14:textId="77777777" w:rsidR="008574C6" w:rsidRDefault="006B76E6">
            <w:pPr>
              <w:rPr>
                <w:rFonts w:ascii="ＭＳ 明朝" w:hAnsi="ＭＳ 明朝"/>
                <w:b/>
                <w:sz w:val="22"/>
              </w:rPr>
            </w:pPr>
            <w:r>
              <w:rPr>
                <w:rFonts w:ascii="ＭＳ 明朝" w:hAnsi="ＭＳ 明朝" w:hint="eastAsia"/>
                <w:b/>
              </w:rPr>
              <w:t>（休日）</w:t>
            </w:r>
          </w:p>
          <w:p w14:paraId="6C68F821" w14:textId="77777777" w:rsidR="008574C6" w:rsidRDefault="006B76E6">
            <w:pPr>
              <w:pStyle w:val="2"/>
            </w:pPr>
            <w:bookmarkStart w:id="224" w:name="_Toc14559"/>
            <w:bookmarkStart w:id="225" w:name="_Toc28874"/>
            <w:bookmarkStart w:id="226" w:name="_Toc3848"/>
            <w:bookmarkStart w:id="227" w:name="_Toc8078"/>
            <w:r>
              <w:rPr>
                <w:rFonts w:hint="eastAsia"/>
                <w:b/>
              </w:rPr>
              <w:t xml:space="preserve">　</w:t>
            </w:r>
            <w:r>
              <w:rPr>
                <w:rFonts w:hint="eastAsia"/>
              </w:rPr>
              <w:t>休日は、１週間について１日以上とする。</w:t>
            </w:r>
            <w:bookmarkEnd w:id="224"/>
            <w:bookmarkEnd w:id="225"/>
            <w:bookmarkEnd w:id="226"/>
            <w:bookmarkEnd w:id="227"/>
          </w:p>
        </w:tc>
      </w:tr>
      <w:tr w:rsidR="008574C6" w14:paraId="6A36EA6D" w14:textId="77777777">
        <w:tc>
          <w:tcPr>
            <w:tcW w:w="8458" w:type="dxa"/>
            <w:shd w:val="clear" w:color="auto" w:fill="auto"/>
          </w:tcPr>
          <w:p w14:paraId="3F9A9076" w14:textId="77777777" w:rsidR="008574C6" w:rsidRDefault="006B76E6">
            <w:pPr>
              <w:pStyle w:val="a9"/>
              <w:spacing w:line="350" w:lineRule="exact"/>
              <w:ind w:left="0" w:firstLine="0"/>
              <w:rPr>
                <w:b/>
                <w:sz w:val="21"/>
              </w:rPr>
            </w:pPr>
            <w:r>
              <w:rPr>
                <w:rFonts w:hint="eastAsia"/>
                <w:b/>
                <w:sz w:val="21"/>
              </w:rPr>
              <w:t>（補償休日）</w:t>
            </w:r>
          </w:p>
          <w:p w14:paraId="27A4E260" w14:textId="77777777" w:rsidR="008574C6" w:rsidRDefault="006B76E6">
            <w:pPr>
              <w:pStyle w:val="2"/>
            </w:pPr>
            <w:bookmarkStart w:id="228" w:name="_Toc1449"/>
            <w:bookmarkStart w:id="229" w:name="_Toc2025"/>
            <w:bookmarkStart w:id="230" w:name="_Toc26221"/>
            <w:bookmarkStart w:id="231" w:name="_Toc3534"/>
            <w:r>
              <w:rPr>
                <w:rFonts w:hint="eastAsia"/>
              </w:rPr>
              <w:t xml:space="preserve">　前条に定める休日が与えられなかった場合又は、超過時間（船員の労働時間（第３３条に定める時間外及び補償休日労働を除く。）が１週間において４０時間を超える時間（当該１週間において休日が与えられなかった場合にあっては、その超える時間が８時間を超える時間）をいう。）が生じた場合には、基準労働期間内に補償休日を与えるものとする。</w:t>
            </w:r>
            <w:bookmarkEnd w:id="228"/>
            <w:bookmarkEnd w:id="229"/>
            <w:bookmarkEnd w:id="230"/>
            <w:bookmarkEnd w:id="231"/>
          </w:p>
          <w:p w14:paraId="7B8D38BD" w14:textId="77777777" w:rsidR="008574C6" w:rsidRDefault="006B76E6">
            <w:pPr>
              <w:pStyle w:val="a9"/>
              <w:spacing w:line="350" w:lineRule="exact"/>
              <w:ind w:left="210" w:hangingChars="100" w:hanging="210"/>
              <w:rPr>
                <w:sz w:val="21"/>
              </w:rPr>
            </w:pPr>
            <w:r>
              <w:rPr>
                <w:rFonts w:hint="eastAsia"/>
                <w:sz w:val="21"/>
              </w:rPr>
              <w:t>２</w:t>
            </w:r>
            <w:r>
              <w:rPr>
                <w:rFonts w:hint="eastAsia"/>
                <w:b/>
                <w:sz w:val="21"/>
              </w:rPr>
              <w:t xml:space="preserve">　</w:t>
            </w:r>
            <w:r>
              <w:rPr>
                <w:rFonts w:hint="eastAsia"/>
                <w:sz w:val="21"/>
              </w:rPr>
              <w:t>前項の休日は、陸上休日又は停泊中の休日とする。</w:t>
            </w:r>
          </w:p>
          <w:p w14:paraId="73C6AFE1" w14:textId="77777777" w:rsidR="008574C6" w:rsidRDefault="006B76E6">
            <w:pPr>
              <w:pStyle w:val="a9"/>
              <w:spacing w:line="350" w:lineRule="exact"/>
              <w:ind w:left="211" w:hangingChars="100" w:hanging="211"/>
              <w:rPr>
                <w:b/>
                <w:sz w:val="21"/>
              </w:rPr>
            </w:pPr>
            <w:r>
              <w:rPr>
                <w:rFonts w:hint="eastAsia"/>
                <w:b/>
                <w:sz w:val="21"/>
              </w:rPr>
              <w:t>（補償休日の付与の通知等）</w:t>
            </w:r>
          </w:p>
          <w:p w14:paraId="28564972" w14:textId="77777777" w:rsidR="008574C6" w:rsidRDefault="006B76E6">
            <w:pPr>
              <w:pStyle w:val="2"/>
            </w:pPr>
            <w:bookmarkStart w:id="232" w:name="_Toc29475"/>
            <w:bookmarkStart w:id="233" w:name="_Toc3195"/>
            <w:bookmarkStart w:id="234" w:name="_Toc32472"/>
            <w:bookmarkStart w:id="235" w:name="_Toc9341"/>
            <w:r>
              <w:rPr>
                <w:rFonts w:hint="eastAsia"/>
              </w:rPr>
              <w:t xml:space="preserve">　補償休日を付与する場合には、少なくとも付与の７日前までに、その時期及び場所を、補償休日を付与すべき船員に通知するものとする。</w:t>
            </w:r>
            <w:bookmarkEnd w:id="232"/>
            <w:bookmarkEnd w:id="233"/>
            <w:bookmarkEnd w:id="234"/>
            <w:bookmarkEnd w:id="235"/>
          </w:p>
          <w:p w14:paraId="114C53E3" w14:textId="77777777" w:rsidR="008574C6" w:rsidRDefault="006B76E6">
            <w:pPr>
              <w:pStyle w:val="a9"/>
              <w:spacing w:line="350" w:lineRule="exact"/>
              <w:ind w:left="210" w:hangingChars="100" w:hanging="210"/>
              <w:rPr>
                <w:sz w:val="21"/>
              </w:rPr>
            </w:pPr>
            <w:r>
              <w:rPr>
                <w:rFonts w:hint="eastAsia"/>
                <w:sz w:val="21"/>
              </w:rPr>
              <w:t>２　前項の規定にかかわらず、航海の遅延その他やむを得ない事由がある場合には、速やかに当該船員に通知することにより、あらかじめ通知した時期及び場所を変更することがある。</w:t>
            </w:r>
          </w:p>
          <w:p w14:paraId="383AEB28" w14:textId="77777777" w:rsidR="008574C6" w:rsidRDefault="006B76E6">
            <w:pPr>
              <w:pStyle w:val="a9"/>
              <w:spacing w:line="350" w:lineRule="exact"/>
              <w:ind w:left="211" w:hangingChars="100" w:hanging="211"/>
              <w:rPr>
                <w:b/>
                <w:sz w:val="21"/>
              </w:rPr>
            </w:pPr>
            <w:r>
              <w:rPr>
                <w:rFonts w:hint="eastAsia"/>
                <w:b/>
                <w:sz w:val="21"/>
              </w:rPr>
              <w:t>（補償休日の付与の延期）</w:t>
            </w:r>
          </w:p>
          <w:p w14:paraId="475C2024" w14:textId="77777777" w:rsidR="008574C6" w:rsidRDefault="006B76E6">
            <w:pPr>
              <w:pStyle w:val="2"/>
            </w:pPr>
            <w:bookmarkStart w:id="236" w:name="_Toc1435"/>
            <w:bookmarkStart w:id="237" w:name="_Toc17673"/>
            <w:bookmarkStart w:id="238" w:name="_Toc19086"/>
            <w:bookmarkStart w:id="239" w:name="_Toc20821"/>
            <w:r>
              <w:rPr>
                <w:rFonts w:hint="eastAsia"/>
              </w:rPr>
              <w:t xml:space="preserve">　第２６条の規定にかかわらず、次に掲げる場合、当該事由の存する期間、補償休日を与えることを延期することがある。</w:t>
            </w:r>
            <w:bookmarkEnd w:id="236"/>
            <w:bookmarkEnd w:id="237"/>
            <w:bookmarkEnd w:id="238"/>
            <w:bookmarkEnd w:id="239"/>
          </w:p>
          <w:p w14:paraId="3449F147" w14:textId="77777777" w:rsidR="008574C6" w:rsidRDefault="006B76E6">
            <w:pPr>
              <w:pStyle w:val="a9"/>
              <w:spacing w:line="350" w:lineRule="exact"/>
              <w:ind w:leftChars="92" w:left="445" w:hanging="252"/>
              <w:rPr>
                <w:sz w:val="21"/>
              </w:rPr>
            </w:pPr>
            <w:r>
              <w:rPr>
                <w:rFonts w:hint="eastAsia"/>
                <w:sz w:val="21"/>
              </w:rPr>
              <w:t>①　遅延その他の航海の状況に係る事由により基準労働期間内に与えるべき補償休日を与えることができないことが明らかになったとき以降において航海の途中にあるとき。</w:t>
            </w:r>
          </w:p>
          <w:p w14:paraId="13B9EF5C" w14:textId="77777777" w:rsidR="008574C6" w:rsidRDefault="006B76E6">
            <w:pPr>
              <w:pStyle w:val="a9"/>
              <w:spacing w:line="350" w:lineRule="exact"/>
              <w:ind w:leftChars="100" w:left="457" w:hanging="247"/>
              <w:rPr>
                <w:sz w:val="21"/>
              </w:rPr>
            </w:pPr>
            <w:r>
              <w:rPr>
                <w:rFonts w:hint="eastAsia"/>
                <w:sz w:val="21"/>
              </w:rPr>
              <w:t>②　補償休日を与えるべき船員と交代して乗船すべき船員が負傷し、又は疾病にかかり療養のため交代して乗船できないことその他の船舶所有者の責めに帰することのできない事由により、補償休日を与えるべき船員と交代して乗船する船員が確保で</w:t>
            </w:r>
            <w:r>
              <w:rPr>
                <w:rFonts w:hint="eastAsia"/>
                <w:sz w:val="21"/>
              </w:rPr>
              <w:lastRenderedPageBreak/>
              <w:t>きないとき。</w:t>
            </w:r>
          </w:p>
          <w:p w14:paraId="5F206999" w14:textId="77777777" w:rsidR="008574C6" w:rsidRDefault="006B76E6">
            <w:pPr>
              <w:pStyle w:val="a9"/>
              <w:spacing w:line="350" w:lineRule="exact"/>
              <w:ind w:leftChars="92" w:left="447" w:hangingChars="121" w:hanging="254"/>
              <w:rPr>
                <w:sz w:val="21"/>
              </w:rPr>
            </w:pPr>
            <w:r>
              <w:rPr>
                <w:rFonts w:hint="eastAsia"/>
                <w:sz w:val="21"/>
              </w:rPr>
              <w:t>③　補償休日を与えるべき船員が負傷し、又は疾病にかかり療養のため作業に従事しない期間中であるとき。</w:t>
            </w:r>
          </w:p>
          <w:p w14:paraId="797FEFDD" w14:textId="77777777" w:rsidR="008574C6" w:rsidRDefault="006B76E6">
            <w:pPr>
              <w:ind w:leftChars="90" w:left="428" w:hangingChars="114" w:hanging="239"/>
            </w:pPr>
            <w:r>
              <w:rPr>
                <w:rFonts w:hint="eastAsia"/>
              </w:rPr>
              <w:t>④　補償休日を与えるべき船員が船舶の機関、設備等の故障発生時における応急措置その他の継続して従事しなければならない作業に従事しているとき。</w:t>
            </w:r>
          </w:p>
          <w:p w14:paraId="3C21F6F5" w14:textId="77777777" w:rsidR="008574C6" w:rsidRDefault="006B76E6">
            <w:pPr>
              <w:pStyle w:val="a9"/>
              <w:spacing w:line="350" w:lineRule="exact"/>
              <w:ind w:left="0" w:firstLine="0"/>
              <w:rPr>
                <w:b/>
                <w:sz w:val="21"/>
              </w:rPr>
            </w:pPr>
            <w:r>
              <w:rPr>
                <w:rFonts w:hint="eastAsia"/>
                <w:b/>
                <w:sz w:val="21"/>
              </w:rPr>
              <w:t>（補償休日の日数及び付与の単位）</w:t>
            </w:r>
          </w:p>
          <w:p w14:paraId="7E0BF0A3" w14:textId="77777777" w:rsidR="008574C6" w:rsidRDefault="006B76E6">
            <w:pPr>
              <w:pStyle w:val="2"/>
              <w:rPr>
                <w:b/>
              </w:rPr>
            </w:pPr>
            <w:bookmarkStart w:id="240" w:name="_Toc28891"/>
            <w:bookmarkStart w:id="241" w:name="_Toc31224"/>
            <w:bookmarkStart w:id="242" w:name="_Toc480"/>
            <w:bookmarkStart w:id="243" w:name="_Toc8363"/>
            <w:r>
              <w:rPr>
                <w:rFonts w:hint="eastAsia"/>
              </w:rPr>
              <w:t xml:space="preserve">　第２６条に規定する補償休日の日数は、船舶に乗り組んでいる期間内に与える場合には、超過時間の合計８時間当たり又は１日の休日が与えられない１週間当たり、１日として計算した日数とする。</w:t>
            </w:r>
            <w:bookmarkEnd w:id="240"/>
            <w:bookmarkEnd w:id="241"/>
            <w:bookmarkEnd w:id="242"/>
            <w:bookmarkEnd w:id="243"/>
          </w:p>
          <w:p w14:paraId="2B1BA30A" w14:textId="77777777" w:rsidR="008574C6" w:rsidRDefault="006B76E6">
            <w:pPr>
              <w:pStyle w:val="a9"/>
              <w:spacing w:line="350" w:lineRule="exact"/>
              <w:ind w:left="225" w:hangingChars="107" w:hanging="225"/>
              <w:rPr>
                <w:sz w:val="21"/>
              </w:rPr>
            </w:pPr>
            <w:r>
              <w:rPr>
                <w:rFonts w:hint="eastAsia"/>
                <w:sz w:val="21"/>
              </w:rPr>
              <w:t>２　陸上休日として与える場合には、前項の規定により計算した日数に、７／５を乗じた日数とする。</w:t>
            </w:r>
          </w:p>
          <w:p w14:paraId="5E4A79FE" w14:textId="77777777" w:rsidR="008574C6" w:rsidRDefault="006B76E6">
            <w:pPr>
              <w:pStyle w:val="a9"/>
              <w:spacing w:line="350" w:lineRule="exact"/>
              <w:ind w:left="252" w:hangingChars="120" w:hanging="252"/>
              <w:rPr>
                <w:sz w:val="21"/>
              </w:rPr>
            </w:pPr>
            <w:r>
              <w:rPr>
                <w:rFonts w:hint="eastAsia"/>
                <w:sz w:val="21"/>
              </w:rPr>
              <w:t>３　基準労働期間内に与えるべき補償休日の日数の合計が１日未満の端数を生じる場合であって、当該端数が1/2日を超えるときには当該端数に係る補償休日の単位は１日とし、1/2日を超えないときには半日とする。</w:t>
            </w:r>
          </w:p>
        </w:tc>
      </w:tr>
    </w:tbl>
    <w:p w14:paraId="57CC39AD" w14:textId="77777777" w:rsidR="008574C6" w:rsidRDefault="008574C6"/>
    <w:p w14:paraId="57B0A999" w14:textId="69E23817" w:rsidR="008574C6" w:rsidRDefault="006B76E6">
      <w:pPr>
        <w:rPr>
          <w:rFonts w:ascii="ＭＳ 明朝" w:hAnsi="ＭＳ 明朝"/>
        </w:rPr>
      </w:pPr>
      <w:r>
        <w:rPr>
          <w:rFonts w:ascii="ＭＳ 明朝" w:hAnsi="ＭＳ 明朝" w:hint="eastAsia"/>
          <w:b/>
        </w:rPr>
        <w:t>［例２］　就業規則において予め休日日数を定め基準労働期間を統一する場合の規程例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1EC78C9" w14:textId="77777777">
        <w:trPr>
          <w:trHeight w:val="1590"/>
        </w:trPr>
        <w:tc>
          <w:tcPr>
            <w:tcW w:w="8458" w:type="dxa"/>
            <w:shd w:val="clear" w:color="auto" w:fill="auto"/>
          </w:tcPr>
          <w:p w14:paraId="2F672F0B" w14:textId="77777777" w:rsidR="008574C6" w:rsidRDefault="006B76E6">
            <w:pPr>
              <w:rPr>
                <w:rFonts w:ascii="ＭＳ 明朝" w:hAnsi="ＭＳ 明朝"/>
              </w:rPr>
            </w:pPr>
            <w:r>
              <w:rPr>
                <w:rFonts w:ascii="ＭＳ 明朝" w:hAnsi="ＭＳ 明朝"/>
                <w:b/>
              </w:rPr>
              <w:t>(</w:t>
            </w:r>
            <w:r>
              <w:rPr>
                <w:rFonts w:ascii="ＭＳ 明朝" w:hAnsi="ＭＳ 明朝" w:hint="eastAsia"/>
                <w:b/>
              </w:rPr>
              <w:t>基準労働期間</w:t>
            </w:r>
            <w:r>
              <w:rPr>
                <w:rFonts w:ascii="ＭＳ 明朝" w:hAnsi="ＭＳ 明朝"/>
                <w:b/>
              </w:rPr>
              <w:t>)</w:t>
            </w:r>
            <w:r>
              <w:rPr>
                <w:rFonts w:ascii="ＭＳ 明朝" w:hAnsi="ＭＳ 明朝" w:hint="eastAsia"/>
                <w:b/>
                <w:color w:val="FF0000"/>
              </w:rPr>
              <w:t xml:space="preserve"> </w:t>
            </w:r>
          </w:p>
          <w:p w14:paraId="24849862" w14:textId="77777777" w:rsidR="008574C6" w:rsidRDefault="006B76E6">
            <w:pPr>
              <w:pStyle w:val="2"/>
              <w:numPr>
                <w:ilvl w:val="0"/>
                <w:numId w:val="0"/>
              </w:numPr>
              <w:ind w:left="227" w:hanging="227"/>
              <w:rPr>
                <w:b/>
              </w:rPr>
            </w:pPr>
            <w:bookmarkStart w:id="244" w:name="_Toc17625"/>
            <w:bookmarkStart w:id="245" w:name="_Toc29027"/>
            <w:bookmarkStart w:id="246" w:name="_Toc29653"/>
            <w:bookmarkStart w:id="247" w:name="_Toc30182"/>
            <w:r>
              <w:rPr>
                <w:rFonts w:hint="eastAsia"/>
                <w:b/>
              </w:rPr>
              <w:t xml:space="preserve">第２４条　</w:t>
            </w:r>
            <w:r>
              <w:rPr>
                <w:rFonts w:hint="eastAsia"/>
              </w:rPr>
              <w:t>基準労働期間は</w:t>
            </w:r>
            <w:r>
              <w:rPr>
                <w:rFonts w:hint="eastAsia"/>
                <w:u w:val="single"/>
              </w:rPr>
              <w:t>６か月</w:t>
            </w:r>
            <w:r>
              <w:rPr>
                <w:rFonts w:hint="eastAsia"/>
              </w:rPr>
              <w:t>とする。</w:t>
            </w:r>
            <w:bookmarkEnd w:id="244"/>
            <w:bookmarkEnd w:id="245"/>
            <w:bookmarkEnd w:id="246"/>
            <w:bookmarkEnd w:id="247"/>
          </w:p>
          <w:p w14:paraId="0DD6A3D9" w14:textId="77777777" w:rsidR="008574C6" w:rsidRDefault="006B76E6">
            <w:pPr>
              <w:ind w:left="208" w:hangingChars="99" w:hanging="208"/>
              <w:rPr>
                <w:b/>
              </w:rPr>
            </w:pPr>
            <w:r>
              <w:rPr>
                <w:rFonts w:ascii="Arial" w:hAnsi="Arial" w:hint="eastAsia"/>
              </w:rPr>
              <w:t>２　期間雇用船員の基準労働期間は、前項に規定する期間を限度に別途定める。</w:t>
            </w:r>
          </w:p>
          <w:p w14:paraId="7E5870CE" w14:textId="77777777" w:rsidR="008574C6" w:rsidRDefault="006B76E6">
            <w:pPr>
              <w:ind w:left="210" w:hangingChars="100" w:hanging="210"/>
              <w:rPr>
                <w:rFonts w:ascii="ＭＳ 明朝" w:hAnsi="ＭＳ 明朝"/>
              </w:rPr>
            </w:pPr>
            <w:r>
              <w:rPr>
                <w:rFonts w:ascii="ＭＳ 明朝" w:hAnsi="ＭＳ 明朝" w:hint="eastAsia"/>
              </w:rPr>
              <w:t>３　基準労働期間の起算日は、</w:t>
            </w:r>
            <w:r>
              <w:rPr>
                <w:rFonts w:ascii="ＭＳ 明朝" w:hAnsi="ＭＳ 明朝" w:hint="eastAsia"/>
                <w:u w:val="single"/>
              </w:rPr>
              <w:t>４月１日</w:t>
            </w:r>
            <w:r>
              <w:rPr>
                <w:rFonts w:ascii="ＭＳ 明朝" w:hAnsi="ＭＳ 明朝" w:hint="eastAsia"/>
              </w:rPr>
              <w:t>及び</w:t>
            </w:r>
            <w:r>
              <w:rPr>
                <w:rFonts w:ascii="ＭＳ 明朝" w:hAnsi="ＭＳ 明朝" w:hint="eastAsia"/>
                <w:u w:val="single"/>
              </w:rPr>
              <w:t>１０月１日</w:t>
            </w:r>
            <w:r>
              <w:rPr>
                <w:rFonts w:ascii="ＭＳ 明朝" w:hAnsi="ＭＳ 明朝" w:hint="eastAsia"/>
              </w:rPr>
              <w:t>とする。ただし、期間雇用船員の場合にあっては、船員が船舶に最初に乗り組む日とする。</w:t>
            </w:r>
          </w:p>
        </w:tc>
      </w:tr>
      <w:tr w:rsidR="008574C6" w14:paraId="2275E160" w14:textId="77777777">
        <w:tc>
          <w:tcPr>
            <w:tcW w:w="8458" w:type="dxa"/>
            <w:shd w:val="clear" w:color="auto" w:fill="auto"/>
          </w:tcPr>
          <w:p w14:paraId="07E28ADE" w14:textId="77777777" w:rsidR="008574C6" w:rsidRDefault="006B76E6">
            <w:pPr>
              <w:rPr>
                <w:rFonts w:ascii="ＭＳ 明朝" w:hAnsi="ＭＳ 明朝"/>
                <w:b/>
              </w:rPr>
            </w:pPr>
            <w:r>
              <w:rPr>
                <w:rFonts w:ascii="ＭＳ 明朝" w:hAnsi="ＭＳ 明朝" w:hint="eastAsia"/>
                <w:b/>
              </w:rPr>
              <w:t>（休日）</w:t>
            </w:r>
          </w:p>
          <w:p w14:paraId="18F623F1" w14:textId="77777777" w:rsidR="008574C6" w:rsidRDefault="006B76E6">
            <w:pPr>
              <w:pStyle w:val="2"/>
              <w:numPr>
                <w:ilvl w:val="0"/>
                <w:numId w:val="0"/>
              </w:numPr>
              <w:ind w:left="227" w:hanging="227"/>
            </w:pPr>
            <w:bookmarkStart w:id="248" w:name="_Toc10228"/>
            <w:bookmarkStart w:id="249" w:name="_Toc1437"/>
            <w:bookmarkStart w:id="250" w:name="_Toc17950"/>
            <w:bookmarkStart w:id="251" w:name="_Toc28337"/>
            <w:r>
              <w:rPr>
                <w:rFonts w:hint="eastAsia"/>
                <w:b/>
              </w:rPr>
              <w:t xml:space="preserve">第２５条　</w:t>
            </w:r>
            <w:r>
              <w:rPr>
                <w:rFonts w:hint="eastAsia"/>
              </w:rPr>
              <w:t>休日は、基準労働期間において</w:t>
            </w:r>
            <w:r>
              <w:rPr>
                <w:rFonts w:hint="eastAsia"/>
                <w:u w:val="single"/>
              </w:rPr>
              <w:t xml:space="preserve">　</w:t>
            </w:r>
            <w:r>
              <w:rPr>
                <w:rFonts w:hint="eastAsia"/>
              </w:rPr>
              <w:t>日とする。</w:t>
            </w:r>
            <w:bookmarkEnd w:id="248"/>
            <w:bookmarkEnd w:id="249"/>
            <w:bookmarkEnd w:id="250"/>
            <w:bookmarkEnd w:id="251"/>
          </w:p>
          <w:p w14:paraId="35CD9E5B" w14:textId="77777777" w:rsidR="008574C6" w:rsidRDefault="006B76E6">
            <w:r>
              <w:rPr>
                <w:rFonts w:ascii="Arial" w:hAnsi="Arial" w:hint="eastAsia"/>
              </w:rPr>
              <w:t>２　休日日数</w:t>
            </w:r>
            <w:r>
              <w:rPr>
                <w:rFonts w:ascii="Arial" w:hAnsi="Arial" w:hint="eastAsia"/>
                <w:u w:val="single"/>
              </w:rPr>
              <w:t xml:space="preserve">　</w:t>
            </w:r>
            <w:r>
              <w:rPr>
                <w:rFonts w:ascii="Arial" w:hAnsi="Arial" w:hint="eastAsia"/>
              </w:rPr>
              <w:t>日の基礎は下記のとおりとする。</w:t>
            </w:r>
          </w:p>
          <w:p w14:paraId="2C40DFAD" w14:textId="77777777" w:rsidR="008574C6" w:rsidRDefault="006B76E6">
            <w:pPr>
              <w:ind w:leftChars="98" w:left="206"/>
            </w:pPr>
            <w:r>
              <w:rPr>
                <w:rFonts w:ascii="Arial" w:hAnsi="Arial" w:hint="eastAsia"/>
              </w:rPr>
              <w:t>日曜日、土曜日、・・・。</w:t>
            </w:r>
          </w:p>
          <w:p w14:paraId="4FD1C8C9" w14:textId="77777777" w:rsidR="008574C6" w:rsidRDefault="006B76E6">
            <w:pPr>
              <w:rPr>
                <w:rFonts w:ascii="Arial" w:hAnsi="Arial"/>
              </w:rPr>
            </w:pPr>
            <w:r>
              <w:rPr>
                <w:rFonts w:ascii="Arial" w:hAnsi="Arial" w:hint="eastAsia"/>
              </w:rPr>
              <w:t>３　第１項の休日は、陸上休日又は停泊中の休日とする。</w:t>
            </w:r>
          </w:p>
          <w:p w14:paraId="3E10B829" w14:textId="77777777" w:rsidR="008574C6" w:rsidRDefault="006B76E6">
            <w:pPr>
              <w:ind w:left="166" w:hangingChars="79" w:hanging="166"/>
              <w:rPr>
                <w:highlight w:val="yellow"/>
              </w:rPr>
            </w:pPr>
            <w:r>
              <w:rPr>
                <w:rFonts w:ascii="Arial" w:hAnsi="Arial" w:hint="eastAsia"/>
              </w:rPr>
              <w:t>４　会社は、休日の日時並びに場所を、</w:t>
            </w:r>
            <w:r>
              <w:rPr>
                <w:rFonts w:ascii="Arial" w:hAnsi="Arial" w:hint="eastAsia"/>
                <w:u w:val="single"/>
              </w:rPr>
              <w:t>７日</w:t>
            </w:r>
            <w:r>
              <w:rPr>
                <w:rFonts w:ascii="Arial" w:hAnsi="Arial" w:hint="eastAsia"/>
              </w:rPr>
              <w:t>以上前に通知するものとする。ただし、航海の遅延その他やむを得ない事由が発生した場合には、速やかに変更した日時及び場所を通知するものとする。</w:t>
            </w:r>
          </w:p>
        </w:tc>
      </w:tr>
      <w:tr w:rsidR="008574C6" w14:paraId="2E295A51" w14:textId="77777777">
        <w:tc>
          <w:tcPr>
            <w:tcW w:w="8458" w:type="dxa"/>
            <w:shd w:val="clear" w:color="auto" w:fill="auto"/>
          </w:tcPr>
          <w:p w14:paraId="1F53E99B" w14:textId="77777777" w:rsidR="008574C6" w:rsidRDefault="006B76E6">
            <w:pPr>
              <w:rPr>
                <w:rFonts w:ascii="ＭＳ 明朝" w:hAnsi="ＭＳ 明朝"/>
                <w:b/>
              </w:rPr>
            </w:pPr>
            <w:r>
              <w:rPr>
                <w:rFonts w:ascii="ＭＳ 明朝" w:hAnsi="ＭＳ 明朝" w:hint="eastAsia"/>
                <w:b/>
              </w:rPr>
              <w:t>（休日の付与の延期）</w:t>
            </w:r>
          </w:p>
          <w:p w14:paraId="7135AEF4" w14:textId="77777777" w:rsidR="008574C6" w:rsidRDefault="006B76E6">
            <w:pPr>
              <w:pStyle w:val="a9"/>
              <w:spacing w:line="350" w:lineRule="exact"/>
              <w:ind w:left="211" w:hangingChars="100" w:hanging="211"/>
              <w:rPr>
                <w:sz w:val="21"/>
              </w:rPr>
            </w:pPr>
            <w:r>
              <w:rPr>
                <w:rFonts w:hint="eastAsia"/>
                <w:b/>
                <w:sz w:val="21"/>
              </w:rPr>
              <w:t xml:space="preserve">第２６条　</w:t>
            </w:r>
            <w:r>
              <w:rPr>
                <w:rFonts w:hint="eastAsia"/>
                <w:sz w:val="21"/>
              </w:rPr>
              <w:t>前条第１項の規定にかかわらず、次に掲げる場合、当該事由の存する期間、休日を与えることを延期することがある。</w:t>
            </w:r>
          </w:p>
          <w:p w14:paraId="3385CA11" w14:textId="77777777" w:rsidR="008574C6" w:rsidRDefault="006B76E6">
            <w:pPr>
              <w:pStyle w:val="a9"/>
              <w:spacing w:line="350" w:lineRule="exact"/>
              <w:ind w:leftChars="92" w:left="445" w:hanging="252"/>
              <w:rPr>
                <w:sz w:val="21"/>
              </w:rPr>
            </w:pPr>
            <w:r>
              <w:rPr>
                <w:rFonts w:hint="eastAsia"/>
                <w:sz w:val="21"/>
              </w:rPr>
              <w:t>①　遅延その他の航海の状況に係る事由により基準労働期間内に与えるべき休日を与えることができないことが明らかになったとき以降において航海の途中にあるとき。</w:t>
            </w:r>
          </w:p>
          <w:p w14:paraId="2EA5B8BB" w14:textId="77777777" w:rsidR="008574C6" w:rsidRDefault="006B76E6">
            <w:pPr>
              <w:pStyle w:val="a9"/>
              <w:spacing w:line="350" w:lineRule="exact"/>
              <w:ind w:leftChars="100" w:left="457" w:hanging="247"/>
              <w:rPr>
                <w:sz w:val="21"/>
              </w:rPr>
            </w:pPr>
            <w:r>
              <w:rPr>
                <w:rFonts w:hint="eastAsia"/>
                <w:sz w:val="21"/>
              </w:rPr>
              <w:t>②　休日を与えるべき乗組員と交代して乗船すべき船員が負傷し、又は疾病にかかり</w:t>
            </w:r>
            <w:r>
              <w:rPr>
                <w:rFonts w:hint="eastAsia"/>
                <w:sz w:val="21"/>
              </w:rPr>
              <w:lastRenderedPageBreak/>
              <w:t>療養のため交代して乗船できないことその他の船舶所有者の責めに帰することのできない事由により、休日を与えるべき乗組員と交代して乗船する船員が確保できないとき。</w:t>
            </w:r>
          </w:p>
          <w:p w14:paraId="26ACAD82" w14:textId="77777777" w:rsidR="008574C6" w:rsidRDefault="006B76E6">
            <w:pPr>
              <w:ind w:leftChars="97" w:left="403" w:hangingChars="95" w:hanging="199"/>
            </w:pPr>
            <w:r>
              <w:rPr>
                <w:rFonts w:hint="eastAsia"/>
              </w:rPr>
              <w:t>③　休日を与えるべき乗組員が負傷し、又は疾病にかかり療養のため作業に従事しない期間中であるとき。</w:t>
            </w:r>
          </w:p>
          <w:p w14:paraId="49892A52" w14:textId="77777777" w:rsidR="008574C6" w:rsidRDefault="006B76E6">
            <w:pPr>
              <w:ind w:leftChars="90" w:left="428" w:hangingChars="114" w:hanging="239"/>
            </w:pPr>
            <w:r>
              <w:rPr>
                <w:rFonts w:hint="eastAsia"/>
              </w:rPr>
              <w:t>④　休日を与えるべき乗組員が船舶の機関、設備等の故障発生時における応急措置その他の継続して従事しなければならない作業に従事しているとき。</w:t>
            </w:r>
          </w:p>
        </w:tc>
      </w:tr>
    </w:tbl>
    <w:p w14:paraId="037A96B1" w14:textId="77777777" w:rsidR="008574C6" w:rsidRDefault="008574C6">
      <w:pPr>
        <w:ind w:left="210" w:hangingChars="100" w:hanging="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0D57510" w14:textId="77777777">
        <w:trPr>
          <w:trHeight w:val="1339"/>
        </w:trPr>
        <w:tc>
          <w:tcPr>
            <w:tcW w:w="8458" w:type="dxa"/>
            <w:tcBorders>
              <w:bottom w:val="single" w:sz="4" w:space="0" w:color="auto"/>
            </w:tcBorders>
            <w:shd w:val="clear" w:color="auto" w:fill="auto"/>
          </w:tcPr>
          <w:p w14:paraId="15B1F081"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（労働時間）</w:t>
            </w:r>
          </w:p>
          <w:p w14:paraId="66644CF1" w14:textId="77777777" w:rsidR="008574C6" w:rsidRDefault="006B76E6">
            <w:pPr>
              <w:pStyle w:val="2"/>
              <w:rPr>
                <w:rFonts w:ascii="ＭＳ 明朝" w:hAnsi="ＭＳ 明朝"/>
              </w:rPr>
            </w:pPr>
            <w:bookmarkStart w:id="252" w:name="_Toc19899"/>
            <w:bookmarkStart w:id="253" w:name="_Toc22747"/>
            <w:bookmarkStart w:id="254" w:name="_Toc28021"/>
            <w:bookmarkStart w:id="255" w:name="_Toc31652"/>
            <w:r>
              <w:rPr>
                <w:rFonts w:ascii="ＭＳ 明朝" w:hAnsi="ＭＳ 明朝" w:hint="eastAsia"/>
                <w:b/>
              </w:rPr>
              <w:t xml:space="preserve">　</w:t>
            </w:r>
            <w:r>
              <w:rPr>
                <w:rFonts w:ascii="ＭＳ 明朝" w:hAnsi="ＭＳ 明朝" w:hint="eastAsia"/>
              </w:rPr>
              <w:t>船員の１日当たりの所定労働時間は、８時間とする。</w:t>
            </w:r>
            <w:bookmarkEnd w:id="252"/>
            <w:bookmarkEnd w:id="253"/>
            <w:bookmarkEnd w:id="254"/>
            <w:bookmarkEnd w:id="255"/>
          </w:p>
          <w:p w14:paraId="30E8AFB7"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２　基準労働期間における乗組員の月平均の所定労働時間は、</w:t>
            </w:r>
            <w:r>
              <w:rPr>
                <w:rFonts w:ascii="ＭＳ 明朝" w:eastAsia="ＭＳ 明朝" w:hAnsi="ＭＳ 明朝" w:hint="eastAsia"/>
                <w:sz w:val="21"/>
                <w:u w:val="single"/>
              </w:rPr>
              <w:t xml:space="preserve">　　</w:t>
            </w:r>
            <w:r>
              <w:rPr>
                <w:rFonts w:ascii="ＭＳ 明朝" w:eastAsia="ＭＳ 明朝" w:hAnsi="ＭＳ 明朝" w:hint="eastAsia"/>
                <w:sz w:val="21"/>
              </w:rPr>
              <w:t>時間とする。</w:t>
            </w:r>
          </w:p>
          <w:p w14:paraId="69A9C41D"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３　船員の１週間当たりの労働時間（割増手当の対象となる労働時間を除く。）は、基準労働期間について平均４０時間以内とする。</w:t>
            </w:r>
          </w:p>
        </w:tc>
      </w:tr>
    </w:tbl>
    <w:p w14:paraId="63BFD494"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01BBC16" w14:textId="77777777" w:rsidTr="00640E1D">
        <w:trPr>
          <w:trHeight w:val="558"/>
        </w:trPr>
        <w:tc>
          <w:tcPr>
            <w:tcW w:w="8458" w:type="dxa"/>
            <w:tcBorders>
              <w:top w:val="single" w:sz="4" w:space="0" w:color="auto"/>
            </w:tcBorders>
            <w:shd w:val="clear" w:color="auto" w:fill="auto"/>
          </w:tcPr>
          <w:p w14:paraId="6C0E33AA"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（就業時間）</w:t>
            </w:r>
          </w:p>
          <w:p w14:paraId="77E0F5DE" w14:textId="77777777" w:rsidR="008574C6" w:rsidRDefault="006B76E6">
            <w:pPr>
              <w:pStyle w:val="2"/>
              <w:rPr>
                <w:rFonts w:ascii="ＭＳ 明朝" w:hAnsi="ＭＳ 明朝"/>
              </w:rPr>
            </w:pPr>
            <w:r>
              <w:rPr>
                <w:rFonts w:ascii="ＭＳ 明朝" w:hAnsi="ＭＳ 明朝" w:hint="eastAsia"/>
              </w:rPr>
              <w:t xml:space="preserve">　航海当直制は３直制とし、その時間割は次のとおりとする。なお、当直の次交代者は、予定の当直時間より前に引継ぎを行い、当直にあたるものとする。</w:t>
            </w:r>
          </w:p>
          <w:tbl>
            <w:tblPr>
              <w:tblW w:w="5316"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2041"/>
              <w:gridCol w:w="2041"/>
            </w:tblGrid>
            <w:tr w:rsidR="008574C6" w14:paraId="4CBF4904" w14:textId="77777777">
              <w:tc>
                <w:tcPr>
                  <w:tcW w:w="1234" w:type="dxa"/>
                  <w:shd w:val="clear" w:color="auto" w:fill="auto"/>
                </w:tcPr>
                <w:p w14:paraId="0C454242"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第１直</w:t>
                  </w:r>
                </w:p>
              </w:tc>
              <w:tc>
                <w:tcPr>
                  <w:tcW w:w="2041" w:type="dxa"/>
                  <w:shd w:val="clear" w:color="auto" w:fill="auto"/>
                </w:tcPr>
                <w:p w14:paraId="580B9426"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w:t>
                  </w:r>
                  <w:r>
                    <w:rPr>
                      <w:rFonts w:ascii="ＭＳ 明朝" w:eastAsia="ＭＳ 明朝" w:hAnsi="ＭＳ 明朝"/>
                      <w:sz w:val="21"/>
                    </w:rPr>
                    <w:t>0</w:t>
                  </w:r>
                  <w:r>
                    <w:rPr>
                      <w:rFonts w:ascii="ＭＳ 明朝" w:eastAsia="ＭＳ 明朝" w:hAnsi="ＭＳ 明朝" w:hint="eastAsia"/>
                      <w:sz w:val="21"/>
                    </w:rPr>
                    <w:t>:00-04:00</w:t>
                  </w:r>
                </w:p>
              </w:tc>
              <w:tc>
                <w:tcPr>
                  <w:tcW w:w="2041" w:type="dxa"/>
                  <w:shd w:val="clear" w:color="auto" w:fill="auto"/>
                </w:tcPr>
                <w:p w14:paraId="4F3F5C28"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12:00-16:00</w:t>
                  </w:r>
                </w:p>
              </w:tc>
            </w:tr>
            <w:tr w:rsidR="008574C6" w14:paraId="7B518221" w14:textId="77777777">
              <w:tc>
                <w:tcPr>
                  <w:tcW w:w="1234" w:type="dxa"/>
                  <w:shd w:val="clear" w:color="auto" w:fill="auto"/>
                </w:tcPr>
                <w:p w14:paraId="6160FA2A"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第２直</w:t>
                  </w:r>
                </w:p>
              </w:tc>
              <w:tc>
                <w:tcPr>
                  <w:tcW w:w="2041" w:type="dxa"/>
                  <w:shd w:val="clear" w:color="auto" w:fill="auto"/>
                </w:tcPr>
                <w:p w14:paraId="606A03AF"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04:00-08:00</w:t>
                  </w:r>
                </w:p>
              </w:tc>
              <w:tc>
                <w:tcPr>
                  <w:tcW w:w="2041" w:type="dxa"/>
                  <w:shd w:val="clear" w:color="auto" w:fill="auto"/>
                </w:tcPr>
                <w:p w14:paraId="5E1C3607"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16:00-</w:t>
                  </w:r>
                  <w:r>
                    <w:rPr>
                      <w:rFonts w:ascii="ＭＳ 明朝" w:eastAsia="ＭＳ 明朝" w:hAnsi="ＭＳ 明朝"/>
                      <w:sz w:val="21"/>
                    </w:rPr>
                    <w:t>20:00</w:t>
                  </w:r>
                </w:p>
              </w:tc>
            </w:tr>
            <w:tr w:rsidR="008574C6" w14:paraId="408B9F23" w14:textId="77777777">
              <w:tc>
                <w:tcPr>
                  <w:tcW w:w="1234" w:type="dxa"/>
                  <w:shd w:val="clear" w:color="auto" w:fill="auto"/>
                </w:tcPr>
                <w:p w14:paraId="00FA3928"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第３直</w:t>
                  </w:r>
                </w:p>
              </w:tc>
              <w:tc>
                <w:tcPr>
                  <w:tcW w:w="2041" w:type="dxa"/>
                  <w:shd w:val="clear" w:color="auto" w:fill="auto"/>
                </w:tcPr>
                <w:p w14:paraId="1A6F6F1A"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08:00-12:00</w:t>
                  </w:r>
                </w:p>
              </w:tc>
              <w:tc>
                <w:tcPr>
                  <w:tcW w:w="2041" w:type="dxa"/>
                  <w:shd w:val="clear" w:color="auto" w:fill="auto"/>
                </w:tcPr>
                <w:p w14:paraId="4005FB6F"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20:00-24:00</w:t>
                  </w:r>
                </w:p>
              </w:tc>
            </w:tr>
          </w:tbl>
          <w:p w14:paraId="4764E0B9"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２　船長は、運航体制等の実情を踏まえ、航海当直者以外の乗組員の作業時間割について決定し、あらかじめ乗組員に指示するものとする。</w:t>
            </w:r>
          </w:p>
          <w:p w14:paraId="040DFF57"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３　船長は、作業時間割を作成するに際に、乗組員が過重労働や断続労働にならないよう努める。</w:t>
            </w:r>
          </w:p>
          <w:p w14:paraId="28094FD3"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４　艤装員の就業時間は、造船所の作業時間に応じて、別に定めるものとする。</w:t>
            </w:r>
          </w:p>
          <w:p w14:paraId="0848135E"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５　陸上勤務員の就業時間は、陸上職員の就業時間に準じて、別に定めるものとする。</w:t>
            </w:r>
          </w:p>
        </w:tc>
      </w:tr>
    </w:tbl>
    <w:p w14:paraId="530B8802"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C28CF89" w14:textId="77777777" w:rsidTr="000644EC">
        <w:trPr>
          <w:trHeight w:val="2542"/>
        </w:trPr>
        <w:tc>
          <w:tcPr>
            <w:tcW w:w="8458" w:type="dxa"/>
            <w:shd w:val="clear" w:color="auto" w:fill="auto"/>
          </w:tcPr>
          <w:p w14:paraId="5998C27B" w14:textId="77777777" w:rsidR="008574C6" w:rsidRDefault="006B76E6">
            <w:pPr>
              <w:pStyle w:val="ab"/>
              <w:ind w:left="0"/>
              <w:rPr>
                <w:rFonts w:ascii="ＭＳ 明朝" w:eastAsia="ＭＳ 明朝" w:hAnsi="ＭＳ 明朝"/>
                <w:b/>
                <w:color w:val="000000"/>
                <w:sz w:val="21"/>
              </w:rPr>
            </w:pPr>
            <w:r>
              <w:rPr>
                <w:rFonts w:ascii="ＭＳ 明朝" w:eastAsia="ＭＳ 明朝" w:hAnsi="ＭＳ 明朝" w:hint="eastAsia"/>
                <w:b/>
                <w:color w:val="000000"/>
                <w:sz w:val="21"/>
              </w:rPr>
              <w:t>（休息時間）</w:t>
            </w:r>
          </w:p>
          <w:p w14:paraId="5469C19F" w14:textId="77777777" w:rsidR="008574C6" w:rsidRDefault="006B76E6">
            <w:pPr>
              <w:pStyle w:val="2"/>
              <w:rPr>
                <w:rFonts w:ascii="ＭＳ 明朝" w:hAnsi="ＭＳ 明朝"/>
              </w:rPr>
            </w:pPr>
            <w:bookmarkStart w:id="256" w:name="_Toc14035"/>
            <w:bookmarkStart w:id="257" w:name="_Toc24219"/>
            <w:bookmarkStart w:id="258" w:name="_Toc27699"/>
            <w:bookmarkStart w:id="259" w:name="_Toc31938"/>
            <w:r>
              <w:rPr>
                <w:rFonts w:ascii="ＭＳ 明朝" w:hAnsi="ＭＳ 明朝" w:hint="eastAsia"/>
                <w:b/>
                <w:color w:val="000000"/>
              </w:rPr>
              <w:t xml:space="preserve">　</w:t>
            </w:r>
            <w:r>
              <w:rPr>
                <w:rFonts w:ascii="ＭＳ 明朝" w:hAnsi="ＭＳ 明朝" w:hint="eastAsia"/>
                <w:color w:val="000000"/>
              </w:rPr>
              <w:t>会社は</w:t>
            </w:r>
            <w:r>
              <w:rPr>
                <w:rFonts w:ascii="ＭＳ 明朝" w:hAnsi="ＭＳ 明朝" w:hint="eastAsia"/>
              </w:rPr>
              <w:t>、人命、船舶若しくは積荷の安全を図るため又は人命若しくは他の船舶を救助するため緊急を要する作業、操練等その他これらに類似する作業その他の船舶の航海の安全を確保するための作業に従事する場合を除き、１日について１０時間以上の休息時間を与えるものとする。また、航海当直をすべき職務を有する者については、１４時間を超えない間隔で休息時間を与えるものとする。</w:t>
            </w:r>
            <w:bookmarkEnd w:id="256"/>
            <w:bookmarkEnd w:id="257"/>
            <w:bookmarkEnd w:id="258"/>
            <w:bookmarkEnd w:id="259"/>
          </w:p>
          <w:p w14:paraId="7835E1E6"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color w:val="000000"/>
                <w:sz w:val="21"/>
              </w:rPr>
              <w:t>２　前項の休息時間を１日について２回に分割して船員に与える場合においては、休息時間のうち、いずれか長い方の休息時間を６時間以上とする。</w:t>
            </w:r>
          </w:p>
          <w:p w14:paraId="46283F66" w14:textId="77777777" w:rsidR="008574C6" w:rsidRDefault="006B76E6">
            <w:pPr>
              <w:pStyle w:val="a9"/>
              <w:spacing w:line="350" w:lineRule="exact"/>
              <w:ind w:left="172" w:hangingChars="82" w:hanging="172"/>
              <w:rPr>
                <w:sz w:val="21"/>
              </w:rPr>
            </w:pPr>
            <w:r>
              <w:rPr>
                <w:rFonts w:hint="eastAsia"/>
                <w:sz w:val="21"/>
              </w:rPr>
              <w:t>３　会社は、前項の規定にかかわらず、船員法第６５条の３第３項の規定に基づく協定</w:t>
            </w:r>
            <w:r>
              <w:rPr>
                <w:rFonts w:hint="eastAsia"/>
                <w:sz w:val="21"/>
              </w:rPr>
              <w:lastRenderedPageBreak/>
              <w:t>を届け出た場合は、その協定の定めるところにより、休息時間を１日について３回以上に分割し、又は休息時間のうちいずれか長い方の休息時間を６時間未満とすることがある。</w:t>
            </w:r>
          </w:p>
          <w:p w14:paraId="1114F5DD" w14:textId="77777777" w:rsidR="008574C6" w:rsidRDefault="006B76E6">
            <w:pPr>
              <w:pStyle w:val="a9"/>
              <w:spacing w:line="350" w:lineRule="exact"/>
              <w:ind w:left="172" w:hangingChars="82" w:hanging="172"/>
              <w:rPr>
                <w:sz w:val="21"/>
              </w:rPr>
            </w:pPr>
            <w:r>
              <w:rPr>
                <w:rFonts w:hint="eastAsia"/>
                <w:sz w:val="21"/>
              </w:rPr>
              <w:t>４　船長は、前項の規定にかかわらず、</w:t>
            </w:r>
            <w:r>
              <w:rPr>
                <w:rFonts w:hint="eastAsia"/>
                <w:color w:val="000000"/>
                <w:sz w:val="21"/>
              </w:rPr>
              <w:t>航海当直をすべき職務を有する者について、１週間のうち２日を限度として、第１項の休息時間を１日について３回に分割して船員に与えることがある。この場合においては、休息時間のうち、最も長い休息時間を６時間以上とし、残る２回の休息時間をいずれも１時間以上とする。</w:t>
            </w:r>
          </w:p>
        </w:tc>
      </w:tr>
    </w:tbl>
    <w:p w14:paraId="74AEBA12"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0683DE9" w14:textId="77777777">
        <w:tc>
          <w:tcPr>
            <w:tcW w:w="8458" w:type="dxa"/>
            <w:shd w:val="clear" w:color="auto" w:fill="auto"/>
          </w:tcPr>
          <w:p w14:paraId="05A4D399"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（時間外及び補償休日労働）</w:t>
            </w:r>
          </w:p>
          <w:p w14:paraId="1F563B3F" w14:textId="77777777" w:rsidR="008574C6" w:rsidRDefault="006B76E6">
            <w:pPr>
              <w:pStyle w:val="2"/>
              <w:rPr>
                <w:rFonts w:ascii="ＭＳ 明朝" w:hAnsi="ＭＳ 明朝"/>
              </w:rPr>
            </w:pPr>
            <w:bookmarkStart w:id="260" w:name="_Toc10594"/>
            <w:bookmarkStart w:id="261" w:name="_Toc29727"/>
            <w:bookmarkStart w:id="262" w:name="_Toc9115"/>
            <w:bookmarkStart w:id="263" w:name="_Toc9255"/>
            <w:r>
              <w:rPr>
                <w:rFonts w:ascii="ＭＳ 明朝" w:hAnsi="ＭＳ 明朝" w:hint="eastAsia"/>
                <w:b/>
              </w:rPr>
              <w:t xml:space="preserve">　</w:t>
            </w:r>
            <w:r>
              <w:rPr>
                <w:rFonts w:ascii="ＭＳ 明朝" w:hAnsi="ＭＳ 明朝" w:hint="eastAsia"/>
              </w:rPr>
              <w:t>船長は、船舶の航海の安全を確保するため臨時の必要があるときは、第３０条に定める所定労働時間を超えて、自ら作業に従事し、若しくは乗組員を作業に従事させ、又は第２５条及び第２６条（例２の場合は第２５条）に定める休日若しくは第３２条に定める休息時間において、自ら作業に従事し、若しくは乗組員を作業に従事させる場合がある。</w:t>
            </w:r>
            <w:bookmarkEnd w:id="260"/>
            <w:bookmarkEnd w:id="261"/>
            <w:bookmarkEnd w:id="262"/>
            <w:bookmarkEnd w:id="263"/>
          </w:p>
          <w:p w14:paraId="4A2BAF3C"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２　前項において、船長は、乗組員に休日又は休息時間に作業に従事させる場合、船舶の運航の安全の確保に支障を及ぼさない限りにおいて、当該作業終了後、できる限り速やかに休息をさせるように努めるものとする。</w:t>
            </w:r>
          </w:p>
          <w:p w14:paraId="08EE785A"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３　船長は、第１項に規定する場合のほか、次に掲げる特別な労働が発生した場合は、１日についてそれぞれ定める時間数を限度として、第３０条に定める所定労働時間を超えて、自ら作業に従事し、若しくは乗組員を作業に従事させる場合がある。</w:t>
            </w:r>
          </w:p>
          <w:p w14:paraId="3F8BC938" w14:textId="1E6C7AFA" w:rsidR="008574C6" w:rsidRDefault="006B76E6">
            <w:pPr>
              <w:pStyle w:val="ab"/>
              <w:ind w:leftChars="99" w:left="433" w:hangingChars="107" w:hanging="225"/>
              <w:rPr>
                <w:rFonts w:ascii="ＭＳ 明朝" w:eastAsia="ＭＳ 明朝" w:hAnsi="ＭＳ 明朝"/>
                <w:sz w:val="21"/>
              </w:rPr>
            </w:pPr>
            <w:r>
              <w:rPr>
                <w:rFonts w:ascii="ＭＳ 明朝" w:eastAsia="ＭＳ 明朝" w:hAnsi="ＭＳ 明朝" w:hint="eastAsia"/>
                <w:sz w:val="21"/>
              </w:rPr>
              <w:t>①　船舶が港を出入りするとき、船舶が狭い水路を通過するときその他の場合において航海当直の員数を増加するとき。　４時間</w:t>
            </w:r>
          </w:p>
          <w:p w14:paraId="43787AEF" w14:textId="3A34EB58" w:rsidR="00E11A5F" w:rsidRPr="00E11A5F" w:rsidRDefault="00E11A5F" w:rsidP="00E11A5F">
            <w:pPr>
              <w:pStyle w:val="ab"/>
              <w:ind w:leftChars="99" w:left="433" w:hangingChars="107" w:hanging="225"/>
              <w:rPr>
                <w:rFonts w:ascii="ＭＳ 明朝" w:eastAsia="ＭＳ 明朝" w:hAnsi="ＭＳ 明朝"/>
                <w:sz w:val="21"/>
              </w:rPr>
            </w:pPr>
            <w:r w:rsidRPr="00E11A5F">
              <w:rPr>
                <w:rFonts w:ascii="ＭＳ 明朝" w:eastAsia="ＭＳ 明朝" w:hAnsi="ＭＳ 明朝" w:hint="eastAsia"/>
                <w:sz w:val="21"/>
              </w:rPr>
              <w:t>②　防火操練、救命艇操練その他これらに類似する作業に従事するとき</w:t>
            </w:r>
            <w:r w:rsidR="00A13CE8">
              <w:rPr>
                <w:rFonts w:ascii="ＭＳ 明朝" w:eastAsia="ＭＳ 明朝" w:hAnsi="ＭＳ 明朝" w:hint="eastAsia"/>
                <w:sz w:val="21"/>
              </w:rPr>
              <w:t>。</w:t>
            </w:r>
            <w:r w:rsidRPr="00E11A5F">
              <w:rPr>
                <w:rFonts w:ascii="ＭＳ 明朝" w:eastAsia="ＭＳ 明朝" w:hAnsi="ＭＳ 明朝" w:hint="eastAsia"/>
                <w:sz w:val="21"/>
              </w:rPr>
              <w:t xml:space="preserve">　当該作業に従事するために必要な時間</w:t>
            </w:r>
          </w:p>
          <w:p w14:paraId="42B67B66" w14:textId="4BEA7C56" w:rsidR="00E11A5F" w:rsidRDefault="00E11A5F" w:rsidP="00E11A5F">
            <w:pPr>
              <w:pStyle w:val="ab"/>
              <w:ind w:leftChars="99" w:left="433" w:hangingChars="107" w:hanging="225"/>
              <w:rPr>
                <w:rFonts w:ascii="ＭＳ 明朝" w:eastAsia="ＭＳ 明朝" w:hAnsi="ＭＳ 明朝"/>
                <w:sz w:val="21"/>
              </w:rPr>
            </w:pPr>
            <w:r w:rsidRPr="00E11A5F">
              <w:rPr>
                <w:rFonts w:ascii="ＭＳ 明朝" w:eastAsia="ＭＳ 明朝" w:hAnsi="ＭＳ 明朝" w:hint="eastAsia"/>
                <w:sz w:val="21"/>
              </w:rPr>
              <w:t>③</w:t>
            </w:r>
            <w:r>
              <w:rPr>
                <w:rFonts w:ascii="ＭＳ 明朝" w:eastAsia="ＭＳ 明朝" w:hAnsi="ＭＳ 明朝" w:hint="eastAsia"/>
                <w:sz w:val="21"/>
              </w:rPr>
              <w:t xml:space="preserve">　</w:t>
            </w:r>
            <w:r w:rsidRPr="00E11A5F">
              <w:rPr>
                <w:rFonts w:ascii="ＭＳ 明朝" w:eastAsia="ＭＳ 明朝" w:hAnsi="ＭＳ 明朝" w:hint="eastAsia"/>
                <w:sz w:val="21"/>
              </w:rPr>
              <w:t>航海当直の通常の交代のために必要な作業に従事するとき</w:t>
            </w:r>
            <w:r w:rsidR="00A13CE8">
              <w:rPr>
                <w:rFonts w:ascii="ＭＳ 明朝" w:eastAsia="ＭＳ 明朝" w:hAnsi="ＭＳ 明朝" w:hint="eastAsia"/>
                <w:sz w:val="21"/>
              </w:rPr>
              <w:t>。</w:t>
            </w:r>
            <w:r w:rsidRPr="00E11A5F">
              <w:rPr>
                <w:rFonts w:ascii="ＭＳ 明朝" w:eastAsia="ＭＳ 明朝" w:hAnsi="ＭＳ 明朝" w:hint="eastAsia"/>
                <w:sz w:val="21"/>
              </w:rPr>
              <w:t xml:space="preserve">　１時間</w:t>
            </w:r>
          </w:p>
          <w:p w14:paraId="70B34FD8" w14:textId="17273872" w:rsidR="008574C6" w:rsidRDefault="00E11A5F">
            <w:pPr>
              <w:pStyle w:val="ab"/>
              <w:ind w:leftChars="99" w:left="418" w:hangingChars="100" w:hanging="210"/>
              <w:rPr>
                <w:rFonts w:ascii="ＭＳ 明朝" w:eastAsia="ＭＳ 明朝" w:hAnsi="ＭＳ 明朝"/>
                <w:sz w:val="21"/>
              </w:rPr>
            </w:pPr>
            <w:r>
              <w:rPr>
                <w:rFonts w:ascii="ＭＳ 明朝" w:eastAsia="ＭＳ 明朝" w:hAnsi="ＭＳ 明朝" w:hint="eastAsia"/>
                <w:sz w:val="21"/>
              </w:rPr>
              <w:t>④</w:t>
            </w:r>
            <w:r w:rsidR="006B76E6">
              <w:rPr>
                <w:rFonts w:ascii="ＭＳ 明朝" w:eastAsia="ＭＳ 明朝" w:hAnsi="ＭＳ 明朝" w:hint="eastAsia"/>
                <w:sz w:val="21"/>
              </w:rPr>
              <w:t xml:space="preserve">　通関手続、検疫等の衛生手続その他の法令（外国の法令を含む。）に基づく手続のために必要な作業に従事するとき。　２時間</w:t>
            </w:r>
          </w:p>
          <w:p w14:paraId="2A0AFDE4" w14:textId="56AD3AD0" w:rsidR="008574C6" w:rsidRDefault="00E11A5F">
            <w:pPr>
              <w:pStyle w:val="ab"/>
              <w:ind w:leftChars="99" w:left="403" w:hangingChars="93" w:hanging="195"/>
              <w:rPr>
                <w:rFonts w:ascii="ＭＳ 明朝" w:eastAsia="ＭＳ 明朝" w:hAnsi="ＭＳ 明朝"/>
                <w:sz w:val="21"/>
              </w:rPr>
            </w:pPr>
            <w:r>
              <w:rPr>
                <w:rFonts w:ascii="ＭＳ 明朝" w:eastAsia="ＭＳ 明朝" w:hAnsi="ＭＳ 明朝" w:hint="eastAsia"/>
                <w:sz w:val="21"/>
              </w:rPr>
              <w:t>⑤</w:t>
            </w:r>
            <w:r w:rsidR="006B76E6">
              <w:rPr>
                <w:rFonts w:ascii="ＭＳ 明朝" w:eastAsia="ＭＳ 明朝" w:hAnsi="ＭＳ 明朝" w:hint="eastAsia"/>
                <w:sz w:val="21"/>
              </w:rPr>
              <w:t xml:space="preserve">　事務部の部員が調理作業その他の日常的な作業以外の一時的な作業に従事するとき。　２時間</w:t>
            </w:r>
          </w:p>
          <w:p w14:paraId="02BAE761" w14:textId="4EB62FC1" w:rsidR="008574C6" w:rsidRDefault="006B76E6">
            <w:pPr>
              <w:pStyle w:val="ab"/>
              <w:ind w:left="235" w:hangingChars="112" w:hanging="235"/>
              <w:rPr>
                <w:rFonts w:ascii="ＭＳ 明朝" w:eastAsia="ＭＳ 明朝" w:hAnsi="ＭＳ 明朝"/>
                <w:sz w:val="21"/>
              </w:rPr>
            </w:pPr>
            <w:r>
              <w:rPr>
                <w:rFonts w:ascii="ＭＳ 明朝" w:eastAsia="ＭＳ 明朝" w:hAnsi="ＭＳ 明朝" w:hint="eastAsia"/>
                <w:sz w:val="21"/>
              </w:rPr>
              <w:t>４　会社は、第１項又は前項に定める場合のほか、船員法第６４条の２第１項の規定に基づく協定を届け出た場合において、その協定の定めるところにより、第</w:t>
            </w:r>
            <w:r w:rsidR="00952E61">
              <w:rPr>
                <w:rFonts w:ascii="ＭＳ 明朝" w:eastAsia="ＭＳ 明朝" w:hAnsi="ＭＳ 明朝" w:hint="eastAsia"/>
                <w:sz w:val="21"/>
              </w:rPr>
              <w:t>３０</w:t>
            </w:r>
            <w:r>
              <w:rPr>
                <w:rFonts w:ascii="ＭＳ 明朝" w:eastAsia="ＭＳ 明朝" w:hAnsi="ＭＳ 明朝" w:hint="eastAsia"/>
                <w:sz w:val="21"/>
              </w:rPr>
              <w:t>条に定める労働時間の制限を超えて、乗組員を作業に従事させる場合がある。</w:t>
            </w:r>
          </w:p>
          <w:p w14:paraId="574B15A8"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５　前２項の規定により、乗組員に所定労働時間を超えて作業に従事させる場合、１日当たりの総労働時間の上限は１４時間、１週間当たりの総労働時間の上限は７２時間とする。</w:t>
            </w:r>
          </w:p>
          <w:p w14:paraId="768AA852" w14:textId="77777777" w:rsidR="008574C6" w:rsidRDefault="006B76E6">
            <w:pPr>
              <w:pStyle w:val="ab"/>
              <w:ind w:left="193" w:hangingChars="92" w:hanging="193"/>
              <w:rPr>
                <w:rFonts w:ascii="ＭＳ 明朝" w:eastAsia="ＭＳ 明朝" w:hAnsi="ＭＳ 明朝"/>
                <w:sz w:val="21"/>
                <w:highlight w:val="yellow"/>
              </w:rPr>
            </w:pPr>
            <w:r>
              <w:rPr>
                <w:rFonts w:ascii="ＭＳ 明朝" w:eastAsia="ＭＳ 明朝" w:hAnsi="ＭＳ 明朝" w:hint="eastAsia"/>
                <w:sz w:val="21"/>
              </w:rPr>
              <w:t>６　会社は、第１項に定める場合のほか、船員法第６５条の規定に基づく協定を届け出た場合において、その協定を定めるところにより、第２５条及び第２６条（例２の場合</w:t>
            </w:r>
            <w:r>
              <w:rPr>
                <w:rFonts w:ascii="ＭＳ 明朝" w:eastAsia="ＭＳ 明朝" w:hAnsi="ＭＳ 明朝" w:hint="eastAsia"/>
                <w:sz w:val="21"/>
              </w:rPr>
              <w:lastRenderedPageBreak/>
              <w:t>は第２５条）に定める休日の１／３を限度として、休日に作業に従事させる場合がある。</w:t>
            </w:r>
          </w:p>
        </w:tc>
      </w:tr>
      <w:tr w:rsidR="008574C6" w14:paraId="3D9C56A0"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7F796889" w14:textId="77777777" w:rsidR="008574C6" w:rsidRDefault="006B76E6">
            <w:pPr>
              <w:pStyle w:val="a9"/>
              <w:spacing w:line="350" w:lineRule="exact"/>
              <w:ind w:left="0" w:firstLine="0"/>
              <w:rPr>
                <w:sz w:val="21"/>
              </w:rPr>
            </w:pPr>
            <w:r>
              <w:rPr>
                <w:rFonts w:hint="eastAsia"/>
                <w:b/>
                <w:sz w:val="21"/>
              </w:rPr>
              <w:lastRenderedPageBreak/>
              <w:t>（夜間労働の禁止）</w:t>
            </w:r>
          </w:p>
          <w:p w14:paraId="6FAC3C90" w14:textId="77777777" w:rsidR="008574C6" w:rsidRDefault="006B76E6">
            <w:pPr>
              <w:pStyle w:val="2"/>
            </w:pPr>
            <w:bookmarkStart w:id="264" w:name="_Toc10999"/>
            <w:bookmarkStart w:id="265" w:name="_Toc11389"/>
            <w:bookmarkStart w:id="266" w:name="_Toc11566"/>
            <w:bookmarkStart w:id="267" w:name="_Toc26851"/>
            <w:r>
              <w:rPr>
                <w:rFonts w:hint="eastAsia"/>
                <w:b/>
              </w:rPr>
              <w:t xml:space="preserve">　</w:t>
            </w:r>
            <w:r>
              <w:rPr>
                <w:rFonts w:hint="eastAsia"/>
              </w:rPr>
              <w:t>会社</w:t>
            </w:r>
            <w:r>
              <w:t>は</w:t>
            </w:r>
            <w:r>
              <w:rPr>
                <w:rFonts w:hint="eastAsia"/>
              </w:rPr>
              <w:t>、１８歳未満の船員及び妊産婦</w:t>
            </w:r>
            <w:r>
              <w:rPr>
                <w:rFonts w:ascii="ＭＳ 明朝" w:hAnsi="ＭＳ 明朝" w:hint="eastAsia"/>
              </w:rPr>
              <w:t>（妊娠中又は出産後１年以内の女性をいう。）</w:t>
            </w:r>
            <w:r>
              <w:rPr>
                <w:rFonts w:hint="eastAsia"/>
              </w:rPr>
              <w:t>の船員を午後８時から翌日の午前５時までの間、作業に従事させない。ただし、人命、船舶若しくは積荷の安全を図るため又は人命若しくは他の船舶を救助するため緊急に要する作業に従事する場合は除くものとする。</w:t>
            </w:r>
            <w:bookmarkEnd w:id="264"/>
            <w:bookmarkEnd w:id="265"/>
            <w:bookmarkEnd w:id="266"/>
            <w:bookmarkEnd w:id="267"/>
          </w:p>
        </w:tc>
      </w:tr>
    </w:tbl>
    <w:p w14:paraId="31B40AC6"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F5ED297"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568C6A8A" w14:textId="77777777" w:rsidR="008574C6" w:rsidRDefault="006B76E6">
            <w:pPr>
              <w:pStyle w:val="a9"/>
              <w:spacing w:line="350" w:lineRule="exact"/>
              <w:ind w:left="0" w:firstLine="0"/>
              <w:rPr>
                <w:b/>
                <w:sz w:val="21"/>
              </w:rPr>
            </w:pPr>
            <w:r>
              <w:rPr>
                <w:rFonts w:hint="eastAsia"/>
                <w:b/>
                <w:sz w:val="21"/>
              </w:rPr>
              <w:t>（労働時間の適用除外）</w:t>
            </w:r>
          </w:p>
          <w:p w14:paraId="34F2BD8E" w14:textId="7BD126FD" w:rsidR="008574C6" w:rsidRPr="000644EC" w:rsidRDefault="006B76E6" w:rsidP="000644EC">
            <w:pPr>
              <w:pStyle w:val="2"/>
            </w:pPr>
            <w:bookmarkStart w:id="268" w:name="_Toc25015"/>
            <w:bookmarkStart w:id="269" w:name="_Toc30742"/>
            <w:bookmarkStart w:id="270" w:name="_Toc3200"/>
            <w:bookmarkStart w:id="271" w:name="_Toc9401"/>
            <w:r>
              <w:rPr>
                <w:rFonts w:hint="eastAsia"/>
                <w:b/>
              </w:rPr>
              <w:t xml:space="preserve">　</w:t>
            </w:r>
            <w:r w:rsidRPr="00E11A5F">
              <w:rPr>
                <w:rFonts w:hint="eastAsia"/>
              </w:rPr>
              <w:t>この章に定める労働時間に関する規定は、</w:t>
            </w:r>
            <w:r w:rsidR="00E11A5F" w:rsidRPr="00E11A5F">
              <w:rPr>
                <w:rFonts w:hint="eastAsia"/>
              </w:rPr>
              <w:t>人命、船舶若しくは積荷の安全を図るため又は人命若しくは他の船舶を救助するため緊急を要する作業</w:t>
            </w:r>
            <w:r w:rsidRPr="00E11A5F">
              <w:rPr>
                <w:rFonts w:hint="eastAsia"/>
              </w:rPr>
              <w:t>に従事する場合は適用しない。</w:t>
            </w:r>
            <w:bookmarkEnd w:id="268"/>
            <w:bookmarkEnd w:id="269"/>
            <w:bookmarkEnd w:id="270"/>
            <w:bookmarkEnd w:id="271"/>
          </w:p>
        </w:tc>
      </w:tr>
    </w:tbl>
    <w:p w14:paraId="2F85181B" w14:textId="77777777" w:rsidR="008574C6" w:rsidRDefault="008574C6">
      <w:pPr>
        <w:ind w:left="211" w:hangingChars="100" w:hanging="211"/>
        <w:rPr>
          <w:rFonts w:ascii="ＭＳ 明朝" w:hAnsi="ＭＳ 明朝"/>
          <w:b/>
          <w:highlight w:val="yellow"/>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F9DC24"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1FFA8BE4" w14:textId="77777777" w:rsidR="008574C6" w:rsidRDefault="006B76E6">
            <w:pPr>
              <w:pStyle w:val="a9"/>
              <w:spacing w:line="350" w:lineRule="exact"/>
              <w:ind w:left="0" w:firstLine="0"/>
              <w:rPr>
                <w:b/>
                <w:sz w:val="21"/>
              </w:rPr>
            </w:pPr>
            <w:r>
              <w:rPr>
                <w:rFonts w:hint="eastAsia"/>
                <w:b/>
                <w:sz w:val="21"/>
              </w:rPr>
              <w:t>（有給休暇）</w:t>
            </w:r>
          </w:p>
          <w:p w14:paraId="69D579A0" w14:textId="77777777" w:rsidR="008574C6" w:rsidRDefault="006B76E6">
            <w:pPr>
              <w:pStyle w:val="2"/>
            </w:pPr>
            <w:bookmarkStart w:id="272" w:name="_Toc19558"/>
            <w:bookmarkStart w:id="273" w:name="_Toc22296"/>
            <w:bookmarkStart w:id="274" w:name="_Toc3748"/>
            <w:bookmarkStart w:id="275" w:name="_Toc9338"/>
            <w:r>
              <w:rPr>
                <w:rFonts w:hint="eastAsia"/>
                <w:b/>
              </w:rPr>
              <w:t xml:space="preserve">　</w:t>
            </w:r>
            <w:r>
              <w:rPr>
                <w:rFonts w:hint="eastAsia"/>
              </w:rPr>
              <w:t>会社は、船員が初めて６か月連続して勤務に従事したときは、その６か月経過後１年以内に</w:t>
            </w:r>
            <w:r>
              <w:rPr>
                <w:rFonts w:hint="eastAsia"/>
                <w:u w:val="single"/>
              </w:rPr>
              <w:t>１０</w:t>
            </w:r>
            <w:r>
              <w:rPr>
                <w:rFonts w:hint="eastAsia"/>
              </w:rPr>
              <w:t>日の有給休暇を与えるものとする。</w:t>
            </w:r>
            <w:bookmarkEnd w:id="272"/>
            <w:bookmarkEnd w:id="273"/>
            <w:bookmarkEnd w:id="274"/>
            <w:bookmarkEnd w:id="275"/>
          </w:p>
          <w:p w14:paraId="3DA7DA20" w14:textId="77777777" w:rsidR="008574C6" w:rsidRDefault="006B76E6">
            <w:pPr>
              <w:pStyle w:val="a9"/>
              <w:spacing w:line="350" w:lineRule="exact"/>
              <w:ind w:left="225" w:hangingChars="107" w:hanging="225"/>
              <w:rPr>
                <w:sz w:val="21"/>
              </w:rPr>
            </w:pPr>
            <w:r>
              <w:rPr>
                <w:rFonts w:hint="eastAsia"/>
                <w:sz w:val="21"/>
              </w:rPr>
              <w:t>２</w:t>
            </w:r>
            <w:r>
              <w:rPr>
                <w:rFonts w:hint="eastAsia"/>
                <w:b/>
                <w:sz w:val="21"/>
              </w:rPr>
              <w:t xml:space="preserve">　</w:t>
            </w:r>
            <w:r>
              <w:rPr>
                <w:rFonts w:hint="eastAsia"/>
                <w:sz w:val="21"/>
              </w:rPr>
              <w:t>会社は、船員が前項の規定による連続勤務期間後に１年間連続して勤務に従事したときは、その１年の経過後１年以内に</w:t>
            </w:r>
            <w:r>
              <w:rPr>
                <w:rFonts w:hint="eastAsia"/>
                <w:sz w:val="21"/>
                <w:u w:val="single"/>
              </w:rPr>
              <w:t>１５</w:t>
            </w:r>
            <w:r>
              <w:rPr>
                <w:rFonts w:hint="eastAsia"/>
                <w:sz w:val="21"/>
              </w:rPr>
              <w:t>日の有給休暇を与えるものとする。</w:t>
            </w:r>
          </w:p>
          <w:p w14:paraId="6B67BFC9" w14:textId="77777777" w:rsidR="008574C6" w:rsidRDefault="006B76E6">
            <w:pPr>
              <w:pStyle w:val="a9"/>
              <w:spacing w:line="350" w:lineRule="exact"/>
              <w:ind w:left="225" w:hangingChars="107" w:hanging="225"/>
              <w:rPr>
                <w:sz w:val="21"/>
              </w:rPr>
            </w:pPr>
            <w:r>
              <w:rPr>
                <w:rFonts w:hint="eastAsia"/>
                <w:sz w:val="21"/>
              </w:rPr>
              <w:t>３</w:t>
            </w:r>
            <w:r>
              <w:rPr>
                <w:rFonts w:hint="eastAsia"/>
                <w:b/>
                <w:sz w:val="21"/>
              </w:rPr>
              <w:t xml:space="preserve">　</w:t>
            </w:r>
            <w:r>
              <w:rPr>
                <w:rFonts w:hint="eastAsia"/>
                <w:sz w:val="21"/>
              </w:rPr>
              <w:t>次に掲げる期間は、連続して勤務に従事した期間とみなすものとする。</w:t>
            </w:r>
          </w:p>
          <w:p w14:paraId="06356AC6" w14:textId="77777777" w:rsidR="008574C6" w:rsidRDefault="006B76E6">
            <w:pPr>
              <w:pStyle w:val="a9"/>
              <w:spacing w:line="350" w:lineRule="exact"/>
              <w:ind w:leftChars="109" w:left="454" w:hangingChars="107" w:hanging="225"/>
              <w:rPr>
                <w:sz w:val="21"/>
              </w:rPr>
            </w:pPr>
            <w:r>
              <w:rPr>
                <w:rFonts w:hint="eastAsia"/>
                <w:sz w:val="21"/>
              </w:rPr>
              <w:t>①　船員が職務上負傷し、又は疾病にかかり療養のため勤務に従事しない期間</w:t>
            </w:r>
          </w:p>
          <w:p w14:paraId="4A4DDF02" w14:textId="77777777" w:rsidR="008574C6" w:rsidRDefault="006B76E6">
            <w:pPr>
              <w:pStyle w:val="a9"/>
              <w:spacing w:line="350" w:lineRule="exact"/>
              <w:ind w:leftChars="109" w:left="454" w:hangingChars="107" w:hanging="225"/>
              <w:rPr>
                <w:sz w:val="21"/>
              </w:rPr>
            </w:pPr>
            <w:r>
              <w:rPr>
                <w:rFonts w:hint="eastAsia"/>
                <w:sz w:val="21"/>
              </w:rPr>
              <w:t>②　育児休業、介護休業等育児又は家族介護を行う労働者の福祉に関する法律第２条第１号に規定する育児休業又は同条第２号に規定する介護休業をした期間</w:t>
            </w:r>
          </w:p>
          <w:p w14:paraId="28712898" w14:textId="77777777" w:rsidR="008574C6" w:rsidRDefault="006B76E6">
            <w:pPr>
              <w:pStyle w:val="a9"/>
              <w:spacing w:line="350" w:lineRule="exact"/>
              <w:ind w:leftChars="109" w:left="454" w:hangingChars="107" w:hanging="225"/>
              <w:rPr>
                <w:sz w:val="21"/>
              </w:rPr>
            </w:pPr>
            <w:r>
              <w:rPr>
                <w:rFonts w:hint="eastAsia"/>
                <w:sz w:val="21"/>
              </w:rPr>
              <w:t>③　女子船員が船員法第８７条第１項又は第２項の規定に基づき勤務に従事しない期間</w:t>
            </w:r>
          </w:p>
          <w:p w14:paraId="182F1308" w14:textId="77777777" w:rsidR="008574C6" w:rsidRDefault="006B76E6">
            <w:pPr>
              <w:pStyle w:val="a9"/>
              <w:spacing w:line="350" w:lineRule="exact"/>
              <w:ind w:left="233" w:hangingChars="111" w:hanging="233"/>
              <w:rPr>
                <w:highlight w:val="yellow"/>
              </w:rPr>
            </w:pPr>
            <w:r>
              <w:rPr>
                <w:rFonts w:hint="eastAsia"/>
                <w:sz w:val="21"/>
              </w:rPr>
              <w:t>４　職務外の負傷等により、勤務が中断した場合において、その中断の事由が船員の故意又は過失によるものでなく、かつ、その中断の期間の合計が１年当たり６週間を超えないときは、その中断の期間は、船員が当該期間の前後の勤務と連続して勤務に従事したものとみなす。</w:t>
            </w:r>
          </w:p>
        </w:tc>
      </w:tr>
    </w:tbl>
    <w:p w14:paraId="6C7F40CB"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ABE62B7"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6754AFF6" w14:textId="77777777" w:rsidR="008574C6" w:rsidRDefault="006B76E6">
            <w:pPr>
              <w:pStyle w:val="a9"/>
              <w:spacing w:line="350" w:lineRule="exact"/>
              <w:ind w:left="0" w:firstLine="0"/>
              <w:rPr>
                <w:b/>
                <w:sz w:val="21"/>
              </w:rPr>
            </w:pPr>
            <w:r>
              <w:rPr>
                <w:rFonts w:hint="eastAsia"/>
                <w:b/>
                <w:sz w:val="21"/>
              </w:rPr>
              <w:t>（有給休暇の付与方法）</w:t>
            </w:r>
          </w:p>
          <w:p w14:paraId="36EF7092" w14:textId="77777777" w:rsidR="008574C6" w:rsidRDefault="006B76E6">
            <w:pPr>
              <w:pStyle w:val="2"/>
            </w:pPr>
            <w:bookmarkStart w:id="276" w:name="_Toc18572"/>
            <w:bookmarkStart w:id="277" w:name="_Toc18574"/>
            <w:bookmarkStart w:id="278" w:name="_Toc31149"/>
            <w:bookmarkStart w:id="279" w:name="_Toc31885"/>
            <w:r>
              <w:rPr>
                <w:rFonts w:hint="eastAsia"/>
                <w:b/>
              </w:rPr>
              <w:t xml:space="preserve">　</w:t>
            </w:r>
            <w:r>
              <w:rPr>
                <w:rFonts w:hint="eastAsia"/>
              </w:rPr>
              <w:t>有給休暇を付与する場合は</w:t>
            </w:r>
            <w:r>
              <w:t>、</w:t>
            </w:r>
            <w:r>
              <w:rPr>
                <w:rFonts w:hint="eastAsia"/>
              </w:rPr>
              <w:t>取得</w:t>
            </w:r>
            <w:r>
              <w:t>時期及び場所について、</w:t>
            </w:r>
            <w:r>
              <w:rPr>
                <w:rFonts w:hint="eastAsia"/>
              </w:rPr>
              <w:t>船員</w:t>
            </w:r>
            <w:r>
              <w:t>と協議</w:t>
            </w:r>
            <w:r>
              <w:rPr>
                <w:rFonts w:hint="eastAsia"/>
              </w:rPr>
              <w:t>して</w:t>
            </w:r>
            <w:r>
              <w:t>決定する。</w:t>
            </w:r>
            <w:bookmarkEnd w:id="276"/>
            <w:bookmarkEnd w:id="277"/>
            <w:bookmarkEnd w:id="278"/>
            <w:bookmarkEnd w:id="279"/>
          </w:p>
        </w:tc>
      </w:tr>
    </w:tbl>
    <w:p w14:paraId="14DDB982" w14:textId="77777777" w:rsidR="008574C6" w:rsidRDefault="008574C6"/>
    <w:p w14:paraId="6885A680" w14:textId="77777777" w:rsidR="008574C6" w:rsidRDefault="006B76E6">
      <w:bookmarkStart w:id="280" w:name="_Toc490569378"/>
      <w:bookmarkStart w:id="281" w:name="_Toc490569666"/>
      <w:bookmarkStart w:id="282" w:name="_Toc490570117"/>
      <w:bookmarkStart w:id="283" w:name="_Toc490575961"/>
      <w:bookmarkStart w:id="284" w:name="_Toc490576243"/>
      <w:bookmarkStart w:id="285" w:name="_Toc490576367"/>
      <w:bookmarkStart w:id="286" w:name="_Toc490576472"/>
      <w:bookmarkStart w:id="287" w:name="_Toc490576855"/>
      <w:bookmarkEnd w:id="280"/>
      <w:bookmarkEnd w:id="281"/>
      <w:bookmarkEnd w:id="282"/>
      <w:bookmarkEnd w:id="283"/>
      <w:bookmarkEnd w:id="284"/>
      <w:bookmarkEnd w:id="285"/>
      <w:bookmarkEnd w:id="286"/>
      <w:bookmarkEnd w:id="287"/>
      <w:r>
        <w:rPr>
          <w:rFonts w:hint="eastAsia"/>
        </w:rPr>
        <w:br w:type="page"/>
      </w:r>
    </w:p>
    <w:p w14:paraId="6A517761" w14:textId="77777777" w:rsidR="008574C6" w:rsidRDefault="006B76E6">
      <w:pPr>
        <w:pStyle w:val="1"/>
      </w:pPr>
      <w:bookmarkStart w:id="288" w:name="_Toc24641"/>
      <w:bookmarkStart w:id="289" w:name="_Toc2723"/>
      <w:bookmarkStart w:id="290" w:name="_Toc30619"/>
      <w:r>
        <w:rPr>
          <w:rFonts w:hint="eastAsia"/>
        </w:rPr>
        <w:lastRenderedPageBreak/>
        <w:t xml:space="preserve">　特別な休暇等</w:t>
      </w:r>
      <w:bookmarkEnd w:id="288"/>
      <w:bookmarkEnd w:id="289"/>
      <w:bookmarkEnd w:id="290"/>
    </w:p>
    <w:p w14:paraId="525DC03E" w14:textId="77777777" w:rsidR="008574C6" w:rsidRDefault="008574C6">
      <w:pPr>
        <w:pStyle w:val="21"/>
        <w:ind w:left="0" w:firstLineChars="100" w:firstLine="210"/>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471FA5B8" w14:textId="77777777" w:rsidTr="0013111C">
        <w:tc>
          <w:tcPr>
            <w:tcW w:w="8436" w:type="dxa"/>
            <w:shd w:val="clear" w:color="auto" w:fill="auto"/>
          </w:tcPr>
          <w:p w14:paraId="2FEBCE87" w14:textId="77777777" w:rsidR="008574C6" w:rsidRDefault="006B76E6">
            <w:pPr>
              <w:pStyle w:val="21"/>
              <w:ind w:left="0" w:firstLine="0"/>
              <w:rPr>
                <w:rFonts w:ascii="ＭＳ 明朝" w:hAnsi="ＭＳ 明朝"/>
                <w:b/>
              </w:rPr>
            </w:pPr>
            <w:bookmarkStart w:id="291" w:name="_Toc490569380"/>
            <w:bookmarkStart w:id="292" w:name="_Toc490569382"/>
            <w:bookmarkStart w:id="293" w:name="_Toc490569668"/>
            <w:bookmarkStart w:id="294" w:name="_Toc490569670"/>
            <w:bookmarkStart w:id="295" w:name="_Toc490570119"/>
            <w:bookmarkStart w:id="296" w:name="_Toc490570121"/>
            <w:bookmarkEnd w:id="291"/>
            <w:bookmarkEnd w:id="292"/>
            <w:bookmarkEnd w:id="293"/>
            <w:bookmarkEnd w:id="294"/>
            <w:bookmarkEnd w:id="295"/>
            <w:bookmarkEnd w:id="296"/>
            <w:r>
              <w:rPr>
                <w:rFonts w:ascii="ＭＳ 明朝" w:hAnsi="ＭＳ 明朝" w:hint="eastAsia"/>
                <w:b/>
              </w:rPr>
              <w:t xml:space="preserve">（産前産後の休業）　</w:t>
            </w:r>
          </w:p>
          <w:p w14:paraId="045EE92A" w14:textId="77777777" w:rsidR="008574C6" w:rsidRDefault="006B76E6">
            <w:pPr>
              <w:pStyle w:val="2"/>
            </w:pPr>
            <w:bookmarkStart w:id="297" w:name="_Toc1315"/>
            <w:bookmarkStart w:id="298" w:name="_Toc20055"/>
            <w:bookmarkStart w:id="299" w:name="_Toc27788"/>
            <w:bookmarkStart w:id="300" w:name="_Toc30243"/>
            <w:r>
              <w:rPr>
                <w:rFonts w:hint="eastAsia"/>
                <w:b/>
              </w:rPr>
              <w:t xml:space="preserve">　</w:t>
            </w:r>
            <w:r>
              <w:rPr>
                <w:rFonts w:hint="eastAsia"/>
              </w:rPr>
              <w:t>女子船員は妊娠が明らかになった場合には、直ちに会社に通知しなければならない。</w:t>
            </w:r>
            <w:bookmarkEnd w:id="297"/>
            <w:bookmarkEnd w:id="298"/>
            <w:bookmarkEnd w:id="299"/>
            <w:bookmarkEnd w:id="300"/>
          </w:p>
          <w:p w14:paraId="482394BF" w14:textId="77777777" w:rsidR="008574C6" w:rsidRDefault="006B76E6">
            <w:pPr>
              <w:pStyle w:val="21"/>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11" behindDoc="0" locked="0" layoutInCell="1" hidden="0" allowOverlap="1" wp14:anchorId="1BA86A5E" wp14:editId="270565B3">
                      <wp:simplePos x="0" y="0"/>
                      <wp:positionH relativeFrom="column">
                        <wp:posOffset>-2438400</wp:posOffset>
                      </wp:positionH>
                      <wp:positionV relativeFrom="paragraph">
                        <wp:posOffset>345440</wp:posOffset>
                      </wp:positionV>
                      <wp:extent cx="0" cy="1076325"/>
                      <wp:effectExtent l="635" t="0" r="29845" b="10160"/>
                      <wp:wrapNone/>
                      <wp:docPr id="1032" name="Line 16"/>
                      <wp:cNvGraphicFramePr/>
                      <a:graphic xmlns:a="http://schemas.openxmlformats.org/drawingml/2006/main">
                        <a:graphicData uri="http://schemas.microsoft.com/office/word/2010/wordprocessingShape">
                          <wps:wsp>
                            <wps:cNvCnPr/>
                            <wps:spPr>
                              <a:xfrm>
                                <a:off x="0" y="0"/>
                                <a:ext cx="0" cy="107632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16" style="mso-wrap-distance-top:0pt;mso-wrap-distance-right:9pt;mso-wrap-distance-bottom:0pt;mso-position-vertical-relative:text;mso-position-horizontal-relative:text;position:absolute;mso-wrap-distance-left:9pt;z-index:11;" o:spid="_x0000_s1032" o:allowincell="t" o:allowoverlap="t" filled="f" stroked="t" strokecolor="#000000" strokeweight="0.75pt" o:spt="20" from="-192pt,27.200000000000003pt" to="-192pt,111.95pt">
                      <v:fill/>
                      <v:stroke filltype="solid"/>
                      <v:textbox style="layout-flow:horizontal;"/>
                      <v:imagedata o:title=""/>
                      <w10:wrap type="none" anchorx="text" anchory="text"/>
                    </v:line>
                  </w:pict>
                </mc:Fallback>
              </mc:AlternateContent>
            </w:r>
            <w:r>
              <w:rPr>
                <w:rFonts w:ascii="ＭＳ 明朝" w:hAnsi="ＭＳ 明朝" w:hint="eastAsia"/>
              </w:rPr>
              <w:t>２　会社は、妊娠中及び出産後８週間を経過しない女子船員を船内作業に従事させない。</w:t>
            </w:r>
          </w:p>
          <w:p w14:paraId="180E4ED6" w14:textId="77777777" w:rsidR="008574C6" w:rsidRDefault="006B76E6">
            <w:pPr>
              <w:pStyle w:val="21"/>
              <w:ind w:left="210" w:hangingChars="100" w:hanging="210"/>
              <w:rPr>
                <w:rFonts w:ascii="ＭＳ 明朝" w:hAnsi="ＭＳ 明朝"/>
              </w:rPr>
            </w:pPr>
            <w:r>
              <w:rPr>
                <w:rFonts w:ascii="ＭＳ 明朝" w:hAnsi="ＭＳ 明朝" w:hint="eastAsia"/>
              </w:rPr>
              <w:t>３　前項の規定にかかわらず、航海中に妊娠中であることが判明した場合であって、航海の安全を図るために必要な業務並びに妊娠中又は出産後６週間を経過した女子船員が船内作業に従事することの申し出があった場合であって、医師が母性保護上支障ないと認めた業務については、船内作業に従事させることがある。</w:t>
            </w:r>
          </w:p>
          <w:p w14:paraId="77F32D59" w14:textId="77777777" w:rsidR="008574C6" w:rsidRDefault="006B76E6">
            <w:pPr>
              <w:pStyle w:val="21"/>
              <w:ind w:left="210" w:hangingChars="100" w:hanging="210"/>
              <w:rPr>
                <w:b/>
              </w:rPr>
            </w:pPr>
            <w:r>
              <w:rPr>
                <w:rFonts w:ascii="ＭＳ 明朝" w:hAnsi="ＭＳ 明朝" w:hint="eastAsia"/>
              </w:rPr>
              <w:t>４　前項の規定に基づき船内作業に従事させる場合において、当該女子船員は、軽易な作業に従事したいときは、会社に申し出なければならない。</w:t>
            </w:r>
          </w:p>
        </w:tc>
      </w:tr>
    </w:tbl>
    <w:p w14:paraId="24255D63" w14:textId="77777777" w:rsidR="008574C6" w:rsidRDefault="008574C6">
      <w:pPr>
        <w:pStyle w:val="n0"/>
        <w:ind w:left="840" w:firstLine="0"/>
        <w:rPr>
          <w:rFonts w:ascii="Century" w:hAnsi="Century"/>
          <w:b/>
          <w:sz w:val="21"/>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48CF791" w14:textId="77777777" w:rsidTr="0013111C">
        <w:tc>
          <w:tcPr>
            <w:tcW w:w="8436" w:type="dxa"/>
            <w:shd w:val="clear" w:color="auto" w:fill="auto"/>
          </w:tcPr>
          <w:p w14:paraId="11F9C04B" w14:textId="77777777" w:rsidR="008574C6" w:rsidRDefault="006B76E6">
            <w:pPr>
              <w:pStyle w:val="21"/>
              <w:ind w:left="113" w:hanging="113"/>
              <w:rPr>
                <w:rFonts w:ascii="ＭＳ 明朝" w:hAnsi="ＭＳ 明朝"/>
                <w:b/>
              </w:rPr>
            </w:pPr>
            <w:bookmarkStart w:id="301" w:name="_Toc490569384"/>
            <w:bookmarkStart w:id="302" w:name="_Toc490569672"/>
            <w:bookmarkStart w:id="303" w:name="_Toc490570123"/>
            <w:bookmarkEnd w:id="301"/>
            <w:bookmarkEnd w:id="302"/>
            <w:bookmarkEnd w:id="303"/>
            <w:r>
              <w:rPr>
                <w:rFonts w:ascii="ＭＳ 明朝" w:hAnsi="ＭＳ 明朝" w:hint="eastAsia"/>
                <w:b/>
              </w:rPr>
              <w:t>（母性健康管理の措置）</w:t>
            </w:r>
            <w:r>
              <w:rPr>
                <w:rFonts w:ascii="ＭＳ 明朝" w:hAnsi="ＭＳ 明朝" w:hint="eastAsia"/>
                <w:b/>
                <w:color w:val="FF0000"/>
              </w:rPr>
              <w:t xml:space="preserve">　</w:t>
            </w:r>
          </w:p>
          <w:p w14:paraId="3552C939" w14:textId="77777777" w:rsidR="008574C6" w:rsidRDefault="006B76E6">
            <w:pPr>
              <w:pStyle w:val="2"/>
              <w:ind w:leftChars="35" w:left="282" w:hangingChars="99" w:hanging="209"/>
              <w:rPr>
                <w:rFonts w:ascii="ＭＳ 明朝" w:hAnsi="ＭＳ 明朝"/>
              </w:rPr>
            </w:pPr>
            <w:bookmarkStart w:id="304" w:name="_Toc17081"/>
            <w:bookmarkStart w:id="305" w:name="_Toc18661"/>
            <w:bookmarkStart w:id="306" w:name="_Toc22470"/>
            <w:bookmarkStart w:id="307" w:name="_Toc6004"/>
            <w:r>
              <w:rPr>
                <w:rFonts w:hint="eastAsia"/>
                <w:b/>
              </w:rPr>
              <w:t xml:space="preserve">　</w:t>
            </w:r>
            <w:r>
              <w:rPr>
                <w:rFonts w:hint="eastAsia"/>
              </w:rPr>
              <w:t>前条第３項により船内作業に従事する妊娠中又は出産後１年を経過しない女子船員から、母</w:t>
            </w:r>
            <w:r>
              <w:rPr>
                <w:rFonts w:ascii="ＭＳ 明朝" w:hAnsi="ＭＳ 明朝" w:hint="eastAsia"/>
              </w:rPr>
              <w:t>子保健法（昭和４０年法律第１４１号）に基づく保健指導又は健康診査を受けるために申出があったときは、次の範囲で時間内通院を認める。</w:t>
            </w:r>
            <w:bookmarkEnd w:id="304"/>
            <w:bookmarkEnd w:id="305"/>
            <w:bookmarkEnd w:id="306"/>
            <w:bookmarkEnd w:id="307"/>
          </w:p>
          <w:p w14:paraId="43FE7097" w14:textId="77777777" w:rsidR="008574C6" w:rsidRDefault="006B76E6">
            <w:pPr>
              <w:pStyle w:val="21"/>
              <w:ind w:left="113" w:hanging="113"/>
              <w:rPr>
                <w:rFonts w:ascii="ＭＳ 明朝" w:hAnsi="ＭＳ 明朝"/>
              </w:rPr>
            </w:pPr>
            <w:r>
              <w:rPr>
                <w:rFonts w:ascii="ＭＳ 明朝" w:hAnsi="ＭＳ 明朝" w:hint="eastAsia"/>
              </w:rPr>
              <w:t xml:space="preserve">　①　産前の場合</w:t>
            </w:r>
          </w:p>
          <w:p w14:paraId="13322561" w14:textId="77777777" w:rsidR="008574C6" w:rsidRDefault="006B76E6">
            <w:pPr>
              <w:pStyle w:val="21"/>
              <w:tabs>
                <w:tab w:val="left" w:leader="middleDot" w:pos="3402"/>
              </w:tabs>
              <w:ind w:left="113" w:hanging="113"/>
              <w:rPr>
                <w:rFonts w:ascii="ＭＳ 明朝" w:hAnsi="ＭＳ 明朝"/>
              </w:rPr>
            </w:pPr>
            <w:r>
              <w:rPr>
                <w:rFonts w:ascii="ＭＳ 明朝" w:hAnsi="ＭＳ 明朝" w:hint="eastAsia"/>
              </w:rPr>
              <w:t xml:space="preserve">　　　　妊娠２３週まで・・・・・・・・４週に１回</w:t>
            </w:r>
          </w:p>
          <w:p w14:paraId="05D0A986" w14:textId="77777777" w:rsidR="008574C6" w:rsidRDefault="006B76E6">
            <w:pPr>
              <w:pStyle w:val="21"/>
              <w:tabs>
                <w:tab w:val="left" w:leader="middleDot" w:pos="3402"/>
                <w:tab w:val="right" w:pos="4972"/>
              </w:tabs>
              <w:ind w:left="113" w:hanging="113"/>
              <w:rPr>
                <w:rFonts w:ascii="ＭＳ 明朝" w:hAnsi="ＭＳ 明朝"/>
              </w:rPr>
            </w:pPr>
            <w:r>
              <w:rPr>
                <w:rFonts w:ascii="ＭＳ 明朝" w:hAnsi="ＭＳ 明朝" w:hint="eastAsia"/>
              </w:rPr>
              <w:t xml:space="preserve">　　　　妊娠２４週から３５週まで</w:t>
            </w:r>
            <w:r>
              <w:rPr>
                <w:rFonts w:ascii="ＭＳ 明朝" w:hAnsi="ＭＳ 明朝" w:hint="eastAsia"/>
              </w:rPr>
              <w:tab/>
              <w:t>・・・２週に１回</w:t>
            </w:r>
          </w:p>
          <w:p w14:paraId="31041E65" w14:textId="77777777" w:rsidR="008574C6" w:rsidRDefault="006B76E6">
            <w:pPr>
              <w:pStyle w:val="21"/>
              <w:tabs>
                <w:tab w:val="left" w:leader="middleDot" w:pos="3195"/>
              </w:tabs>
              <w:ind w:left="113" w:hanging="113"/>
              <w:rPr>
                <w:rFonts w:ascii="ＭＳ 明朝" w:hAnsi="ＭＳ 明朝"/>
              </w:rPr>
            </w:pPr>
            <w:r>
              <w:rPr>
                <w:rFonts w:ascii="ＭＳ 明朝" w:hAnsi="ＭＳ 明朝" w:hint="eastAsia"/>
              </w:rPr>
              <w:t xml:space="preserve">　　　　妊娠３６週から出産まで</w:t>
            </w:r>
            <w:r>
              <w:rPr>
                <w:rFonts w:ascii="ＭＳ 明朝" w:hAnsi="ＭＳ 明朝" w:hint="eastAsia"/>
              </w:rPr>
              <w:tab/>
              <w:t>・・・・１週に１回</w:t>
            </w:r>
          </w:p>
          <w:p w14:paraId="060EE2AF" w14:textId="77777777" w:rsidR="008574C6" w:rsidRDefault="006B76E6">
            <w:pPr>
              <w:pStyle w:val="21"/>
              <w:ind w:leftChars="200" w:left="420" w:firstLineChars="100" w:firstLine="210"/>
              <w:rPr>
                <w:rFonts w:ascii="ＭＳ 明朝" w:hAnsi="ＭＳ 明朝"/>
              </w:rPr>
            </w:pPr>
            <w:r>
              <w:rPr>
                <w:rFonts w:ascii="ＭＳ 明朝" w:hAnsi="ＭＳ 明朝" w:hint="eastAsia"/>
              </w:rPr>
              <w:t>ただし、医師又は助産師（以下「医師等」という。）がこれと異なる指示をしたときには、その指示により必要な時間</w:t>
            </w:r>
          </w:p>
          <w:p w14:paraId="041B0CD3" w14:textId="77777777" w:rsidR="008574C6" w:rsidRDefault="006B76E6">
            <w:pPr>
              <w:pStyle w:val="21"/>
              <w:ind w:left="113" w:hanging="113"/>
              <w:rPr>
                <w:rFonts w:ascii="ＭＳ 明朝" w:hAnsi="ＭＳ 明朝"/>
              </w:rPr>
            </w:pPr>
            <w:r>
              <w:rPr>
                <w:rFonts w:ascii="ＭＳ 明朝" w:hAnsi="ＭＳ 明朝" w:hint="eastAsia"/>
              </w:rPr>
              <w:t xml:space="preserve">　②　産後（１年以内）の場合</w:t>
            </w:r>
          </w:p>
          <w:p w14:paraId="1CC7A570" w14:textId="77777777" w:rsidR="008574C6" w:rsidRDefault="006B76E6">
            <w:pPr>
              <w:pStyle w:val="21"/>
              <w:ind w:left="113" w:hanging="113"/>
              <w:rPr>
                <w:rFonts w:ascii="ＭＳ 明朝" w:hAnsi="ＭＳ 明朝"/>
              </w:rPr>
            </w:pPr>
            <w:r>
              <w:rPr>
                <w:rFonts w:ascii="ＭＳ 明朝" w:hAnsi="ＭＳ 明朝" w:hint="eastAsia"/>
              </w:rPr>
              <w:t xml:space="preserve">　　　医師等の指示により必要な時間</w:t>
            </w:r>
          </w:p>
          <w:p w14:paraId="322288AA" w14:textId="77777777" w:rsidR="008574C6" w:rsidRDefault="006B76E6">
            <w:pPr>
              <w:pStyle w:val="21"/>
              <w:ind w:left="170" w:hanging="170"/>
              <w:rPr>
                <w:rFonts w:ascii="ＭＳ 明朝" w:hAnsi="ＭＳ 明朝"/>
              </w:rPr>
            </w:pPr>
            <w:r>
              <w:rPr>
                <w:rFonts w:ascii="ＭＳ 明朝" w:hAnsi="ＭＳ 明朝" w:hint="eastAsia"/>
              </w:rPr>
              <w:t>２　妊娠中又は出産後１年を経過しない女子船員から、保健指導又は健康診査に基づき勤務時間等について医師等の指導を受けた旨申出があった場合、次の措置を講ずる。</w:t>
            </w:r>
          </w:p>
          <w:p w14:paraId="78BC12B8" w14:textId="4BD49944" w:rsidR="008574C6" w:rsidRDefault="006B76E6" w:rsidP="00167FB9">
            <w:pPr>
              <w:pStyle w:val="21"/>
              <w:ind w:leftChars="81" w:left="311" w:hangingChars="67" w:hanging="141"/>
              <w:jc w:val="left"/>
              <w:rPr>
                <w:rFonts w:ascii="ＭＳ 明朝" w:hAnsi="ＭＳ 明朝"/>
              </w:rPr>
            </w:pPr>
            <w:r>
              <w:rPr>
                <w:rFonts w:ascii="ＭＳ 明朝" w:hAnsi="ＭＳ 明朝" w:hint="eastAsia"/>
              </w:rPr>
              <w:t>①　妊娠中の通勤緩和措置として、通勤時の混雑を避けるよう指導された場合は、原則として</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rPr>
              <w:t>時間の勤務時間の短縮又は</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rPr>
              <w:t>時間以内の時差出勤を認める。</w:t>
            </w:r>
          </w:p>
          <w:p w14:paraId="368EA76C" w14:textId="010926A3" w:rsidR="008574C6" w:rsidRDefault="006B76E6" w:rsidP="00167FB9">
            <w:pPr>
              <w:pStyle w:val="21"/>
              <w:ind w:leftChars="81" w:left="311" w:hangingChars="67" w:hanging="141"/>
              <w:jc w:val="left"/>
              <w:rPr>
                <w:rFonts w:ascii="ＭＳ 明朝" w:hAnsi="ＭＳ 明朝"/>
              </w:rPr>
            </w:pPr>
            <w:r>
              <w:rPr>
                <w:rFonts w:ascii="ＭＳ 明朝" w:hAnsi="ＭＳ 明朝" w:hint="eastAsia"/>
              </w:rPr>
              <w:t>②　妊娠中の休憩時間について指導された場合は、適宜休憩時間の延長や休憩の回数を増やす。</w:t>
            </w:r>
          </w:p>
          <w:p w14:paraId="04384ED6" w14:textId="571BDB82" w:rsidR="008574C6" w:rsidRDefault="006B76E6" w:rsidP="00167FB9">
            <w:pPr>
              <w:pStyle w:val="21"/>
              <w:ind w:leftChars="81" w:left="311" w:hangingChars="67" w:hanging="141"/>
              <w:jc w:val="left"/>
            </w:pPr>
            <w:r>
              <w:rPr>
                <w:rFonts w:ascii="ＭＳ 明朝" w:hAnsi="ＭＳ 明朝" w:hint="eastAsia"/>
              </w:rPr>
              <w:t>③　妊娠中又は出産後の女子船員が、その症状等に関して指導された場合は、医師等の指導事項を遵守するための作業の軽減や勤務時間の短縮、休業等の措置をとる。</w:t>
            </w:r>
          </w:p>
          <w:p w14:paraId="7F352302" w14:textId="77777777" w:rsidR="008574C6" w:rsidRDefault="006B76E6">
            <w:pPr>
              <w:pStyle w:val="21"/>
              <w:ind w:leftChars="36" w:left="257" w:hangingChars="86" w:hanging="181"/>
            </w:pPr>
            <w:r>
              <w:rPr>
                <w:rFonts w:ascii="ＭＳ 明朝" w:hAnsi="ＭＳ 明朝" w:hint="eastAsia"/>
              </w:rPr>
              <w:t>３　妊娠中又は出産後１年を経過しない女子船員には、１週間に少なくとも１日の休日（補償休日を除く。）を与える。</w:t>
            </w:r>
          </w:p>
        </w:tc>
      </w:tr>
    </w:tbl>
    <w:p w14:paraId="08084A50" w14:textId="77777777" w:rsidR="008574C6" w:rsidRDefault="008574C6">
      <w:pPr>
        <w:pStyle w:val="21"/>
        <w:ind w:hanging="284"/>
        <w:jc w:val="left"/>
        <w:rPr>
          <w:b/>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41FC376A" w14:textId="77777777">
        <w:tc>
          <w:tcPr>
            <w:tcW w:w="8708" w:type="dxa"/>
            <w:shd w:val="clear" w:color="auto" w:fill="auto"/>
          </w:tcPr>
          <w:p w14:paraId="4117910A" w14:textId="77777777" w:rsidR="008574C6" w:rsidRDefault="006B76E6">
            <w:pPr>
              <w:pStyle w:val="21"/>
              <w:ind w:hanging="284"/>
              <w:rPr>
                <w:rFonts w:ascii="ＭＳ 明朝" w:hAnsi="ＭＳ 明朝"/>
                <w:b/>
              </w:rPr>
            </w:pPr>
            <w:r>
              <w:rPr>
                <w:rFonts w:ascii="ＭＳ 明朝" w:hAnsi="ＭＳ 明朝" w:hint="eastAsia"/>
                <w:b/>
              </w:rPr>
              <w:t xml:space="preserve">（生理休暇）　</w:t>
            </w:r>
          </w:p>
          <w:p w14:paraId="40240C64" w14:textId="77777777" w:rsidR="008574C6" w:rsidRDefault="006B76E6">
            <w:pPr>
              <w:pStyle w:val="2"/>
              <w:rPr>
                <w:rFonts w:ascii="ＭＳ 明朝" w:hAnsi="ＭＳ 明朝"/>
              </w:rPr>
            </w:pPr>
            <w:bookmarkStart w:id="308" w:name="_Toc10541"/>
            <w:bookmarkStart w:id="309" w:name="_Toc12846"/>
            <w:bookmarkStart w:id="310" w:name="_Toc17213"/>
            <w:bookmarkStart w:id="311" w:name="_Toc18577"/>
            <w:r>
              <w:rPr>
                <w:rFonts w:hint="eastAsia"/>
                <w:b/>
              </w:rPr>
              <w:t xml:space="preserve">　</w:t>
            </w:r>
            <w:r>
              <w:rPr>
                <w:rFonts w:ascii="ＭＳ 明朝" w:hAnsi="ＭＳ 明朝" w:hint="eastAsia"/>
              </w:rPr>
              <w:t>生理日の就業が著しく困難な女子船員から請求があったときは、必要な期間就労を免除する。</w:t>
            </w:r>
            <w:bookmarkEnd w:id="308"/>
            <w:bookmarkEnd w:id="309"/>
            <w:bookmarkEnd w:id="310"/>
            <w:bookmarkEnd w:id="311"/>
          </w:p>
        </w:tc>
      </w:tr>
    </w:tbl>
    <w:p w14:paraId="03E6A43E" w14:textId="77777777" w:rsidR="008574C6" w:rsidRDefault="008574C6">
      <w:pPr>
        <w:pStyle w:val="21"/>
        <w:ind w:left="0" w:firstLine="0"/>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53E03350" w14:textId="77777777" w:rsidTr="00E4557A">
        <w:tc>
          <w:tcPr>
            <w:tcW w:w="8436" w:type="dxa"/>
            <w:shd w:val="clear" w:color="auto" w:fill="auto"/>
          </w:tcPr>
          <w:p w14:paraId="023D4922" w14:textId="77777777" w:rsidR="008574C6" w:rsidRDefault="006B76E6">
            <w:pPr>
              <w:pStyle w:val="21"/>
              <w:ind w:hanging="284"/>
              <w:rPr>
                <w:rFonts w:ascii="ＭＳ 明朝" w:hAnsi="ＭＳ 明朝"/>
                <w:b/>
              </w:rPr>
            </w:pPr>
            <w:bookmarkStart w:id="312" w:name="_Toc490569388"/>
            <w:bookmarkStart w:id="313" w:name="_Toc490569676"/>
            <w:bookmarkStart w:id="314" w:name="_Toc490570127"/>
            <w:bookmarkEnd w:id="312"/>
            <w:bookmarkEnd w:id="313"/>
            <w:bookmarkEnd w:id="314"/>
            <w:r>
              <w:rPr>
                <w:rFonts w:ascii="ＭＳ 明朝" w:hAnsi="ＭＳ 明朝" w:hint="eastAsia"/>
                <w:b/>
              </w:rPr>
              <w:t xml:space="preserve">（育児・介護休業、子の看護休暇等）　</w:t>
            </w:r>
          </w:p>
          <w:p w14:paraId="042B4272" w14:textId="77777777" w:rsidR="008574C6" w:rsidRDefault="006B76E6">
            <w:pPr>
              <w:pStyle w:val="2"/>
            </w:pPr>
            <w:bookmarkStart w:id="315" w:name="_Toc15833"/>
            <w:bookmarkStart w:id="316" w:name="_Toc25154"/>
            <w:bookmarkStart w:id="317" w:name="_Toc30530"/>
            <w:bookmarkStart w:id="318" w:name="_Toc9038"/>
            <w:r>
              <w:rPr>
                <w:rFonts w:hint="eastAsia"/>
                <w:b/>
              </w:rPr>
              <w:t xml:space="preserve">　</w:t>
            </w:r>
            <w:r>
              <w:rPr>
                <w:rFonts w:hint="eastAsia"/>
              </w:rPr>
              <w:t>船員のうち必要のある者は、育児・介護休業法に基づく育児休業、介護休業、子の看護休暇、介護休暇、育児・介護のための深夜業の制限及び所定労働時間の短縮措置等（以下「育児・介護休業等」という。）の適用を受けることができる。</w:t>
            </w:r>
            <w:bookmarkEnd w:id="315"/>
            <w:bookmarkEnd w:id="316"/>
            <w:bookmarkEnd w:id="317"/>
            <w:bookmarkEnd w:id="318"/>
          </w:p>
          <w:p w14:paraId="0AA0BF86" w14:textId="77777777" w:rsidR="008574C6" w:rsidRDefault="006B76E6">
            <w:pPr>
              <w:pStyle w:val="21"/>
              <w:ind w:hanging="284"/>
              <w:rPr>
                <w:rFonts w:ascii="ＭＳ 明朝" w:hAnsi="ＭＳ 明朝"/>
                <w:b/>
              </w:rPr>
            </w:pPr>
            <w:r>
              <w:rPr>
                <w:rFonts w:ascii="ＭＳ 明朝" w:hAnsi="ＭＳ 明朝" w:hint="eastAsia"/>
              </w:rPr>
              <w:t>２　育児・介護休業等の取扱いについては、</w:t>
            </w:r>
            <w:r>
              <w:rPr>
                <w:rFonts w:hint="eastAsia"/>
              </w:rPr>
              <w:t>「</w:t>
            </w:r>
            <w:r w:rsidRPr="00ED49DB">
              <w:rPr>
                <w:rFonts w:hint="eastAsia"/>
                <w:u w:val="single"/>
              </w:rPr>
              <w:t>育児・介護休業等に関する規則</w:t>
            </w:r>
            <w:r>
              <w:rPr>
                <w:rFonts w:hint="eastAsia"/>
              </w:rPr>
              <w:t>」</w:t>
            </w:r>
            <w:r>
              <w:rPr>
                <w:rFonts w:ascii="ＭＳ 明朝" w:hAnsi="ＭＳ 明朝" w:hint="eastAsia"/>
              </w:rPr>
              <w:t>で定める。</w:t>
            </w:r>
          </w:p>
        </w:tc>
      </w:tr>
    </w:tbl>
    <w:p w14:paraId="5B1D651F" w14:textId="77777777" w:rsidR="008574C6" w:rsidRDefault="008574C6">
      <w:pPr>
        <w:pStyle w:val="21"/>
        <w:ind w:left="0" w:firstLine="0"/>
        <w:rPr>
          <w:rFonts w:ascii="ＭＳ 明朝" w:hAnsi="ＭＳ 明朝"/>
          <w:b/>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64B5DB40" w14:textId="77777777" w:rsidTr="00E4557A">
        <w:tc>
          <w:tcPr>
            <w:tcW w:w="8436" w:type="dxa"/>
            <w:shd w:val="clear" w:color="auto" w:fill="auto"/>
          </w:tcPr>
          <w:p w14:paraId="61B0F35A" w14:textId="77777777" w:rsidR="008574C6" w:rsidRDefault="006B76E6">
            <w:pPr>
              <w:pStyle w:val="21"/>
              <w:ind w:hanging="284"/>
              <w:rPr>
                <w:rFonts w:ascii="ＭＳ 明朝" w:hAnsi="ＭＳ 明朝"/>
                <w:b/>
              </w:rPr>
            </w:pPr>
            <w:bookmarkStart w:id="319" w:name="_Toc490569390"/>
            <w:bookmarkStart w:id="320" w:name="_Toc490569678"/>
            <w:bookmarkStart w:id="321" w:name="_Toc490570129"/>
            <w:bookmarkEnd w:id="319"/>
            <w:bookmarkEnd w:id="320"/>
            <w:bookmarkEnd w:id="321"/>
            <w:r>
              <w:rPr>
                <w:rFonts w:ascii="ＭＳ 明朝" w:hAnsi="ＭＳ 明朝" w:hint="eastAsia"/>
                <w:b/>
              </w:rPr>
              <w:t xml:space="preserve">（慶弔休暇）　</w:t>
            </w:r>
          </w:p>
          <w:p w14:paraId="5C74A34D" w14:textId="77777777" w:rsidR="008574C6" w:rsidRDefault="006B76E6">
            <w:pPr>
              <w:pStyle w:val="2"/>
            </w:pPr>
            <w:bookmarkStart w:id="322" w:name="_Toc24832"/>
            <w:bookmarkStart w:id="323" w:name="_Toc25586"/>
            <w:bookmarkStart w:id="324" w:name="_Toc25881"/>
            <w:bookmarkStart w:id="325" w:name="_Toc2628"/>
            <w:r>
              <w:rPr>
                <w:rFonts w:hint="eastAsia"/>
                <w:b/>
              </w:rPr>
              <w:t xml:space="preserve">　</w:t>
            </w:r>
            <w:r>
              <w:rPr>
                <w:rFonts w:hint="eastAsia"/>
              </w:rPr>
              <w:t>船員が申請した場合は、次のとおり慶弔休暇を与える。</w:t>
            </w:r>
            <w:bookmarkEnd w:id="322"/>
            <w:bookmarkEnd w:id="323"/>
            <w:bookmarkEnd w:id="324"/>
            <w:bookmarkEnd w:id="325"/>
          </w:p>
          <w:p w14:paraId="01A9B87D"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本人が結婚したとき　　　　　　　　　　　　　　　　　　　　　　</w:t>
            </w:r>
            <w:r>
              <w:rPr>
                <w:rFonts w:ascii="ＭＳ 明朝" w:hAnsi="ＭＳ 明朝" w:hint="eastAsia"/>
                <w:u w:val="single"/>
              </w:rPr>
              <w:t xml:space="preserve">　　　</w:t>
            </w:r>
            <w:r>
              <w:rPr>
                <w:rFonts w:ascii="ＭＳ 明朝" w:hAnsi="ＭＳ 明朝" w:hint="eastAsia"/>
              </w:rPr>
              <w:t xml:space="preserve">日　</w:t>
            </w:r>
          </w:p>
          <w:p w14:paraId="67173C05"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妻が出産したとき　　　　　　　　　　　　　　　　　　　　　　　</w:t>
            </w:r>
            <w:r>
              <w:rPr>
                <w:rFonts w:ascii="ＭＳ 明朝" w:hAnsi="ＭＳ 明朝" w:hint="eastAsia"/>
                <w:u w:val="single"/>
              </w:rPr>
              <w:t xml:space="preserve">　　　</w:t>
            </w:r>
            <w:r>
              <w:rPr>
                <w:rFonts w:ascii="ＭＳ 明朝" w:hAnsi="ＭＳ 明朝" w:hint="eastAsia"/>
              </w:rPr>
              <w:t>日</w:t>
            </w:r>
          </w:p>
          <w:p w14:paraId="016676E5"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配偶者、子又は父母が死亡したとき　　　　　　　　　　　　　　　</w:t>
            </w:r>
            <w:r>
              <w:rPr>
                <w:rFonts w:ascii="ＭＳ 明朝" w:hAnsi="ＭＳ 明朝" w:hint="eastAsia"/>
                <w:u w:val="single"/>
              </w:rPr>
              <w:t xml:space="preserve">　　　</w:t>
            </w:r>
            <w:r>
              <w:rPr>
                <w:rFonts w:ascii="ＭＳ 明朝" w:hAnsi="ＭＳ 明朝" w:hint="eastAsia"/>
              </w:rPr>
              <w:t>日</w:t>
            </w:r>
          </w:p>
          <w:p w14:paraId="52EBDD6C"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兄弟姉妹、祖父母、配偶者の父母又は兄弟姉妹が死亡したとき　　　</w:t>
            </w:r>
            <w:r>
              <w:rPr>
                <w:rFonts w:ascii="ＭＳ 明朝" w:hAnsi="ＭＳ 明朝" w:hint="eastAsia"/>
                <w:u w:val="single"/>
              </w:rPr>
              <w:t xml:space="preserve">　　　</w:t>
            </w:r>
            <w:r>
              <w:rPr>
                <w:rFonts w:ascii="ＭＳ 明朝" w:hAnsi="ＭＳ 明朝" w:hint="eastAsia"/>
              </w:rPr>
              <w:t>日</w:t>
            </w:r>
          </w:p>
          <w:p w14:paraId="3D9A54D9" w14:textId="77777777" w:rsidR="008574C6" w:rsidRDefault="006B76E6">
            <w:pPr>
              <w:pStyle w:val="21"/>
              <w:ind w:left="-2" w:firstLine="0"/>
              <w:jc w:val="left"/>
              <w:rPr>
                <w:rFonts w:ascii="ＭＳ 明朝" w:hAnsi="ＭＳ 明朝"/>
              </w:rPr>
            </w:pPr>
            <w:r>
              <w:rPr>
                <w:rFonts w:ascii="ＭＳ 明朝" w:hAnsi="ＭＳ 明朝" w:hint="eastAsia"/>
              </w:rPr>
              <w:t>２　慶弔休暇は、有給とする。</w:t>
            </w:r>
          </w:p>
        </w:tc>
      </w:tr>
    </w:tbl>
    <w:p w14:paraId="2FA91EF6" w14:textId="77777777" w:rsidR="008574C6" w:rsidRDefault="008574C6">
      <w:pPr>
        <w:pStyle w:val="21"/>
        <w:ind w:hanging="284"/>
        <w:jc w:val="left"/>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2AB1BDA" w14:textId="77777777" w:rsidTr="00E4557A">
        <w:tc>
          <w:tcPr>
            <w:tcW w:w="8436" w:type="dxa"/>
            <w:shd w:val="clear" w:color="auto" w:fill="auto"/>
          </w:tcPr>
          <w:p w14:paraId="04179BC1" w14:textId="77777777" w:rsidR="008574C6" w:rsidRDefault="006B76E6">
            <w:pPr>
              <w:pStyle w:val="21"/>
              <w:ind w:hanging="284"/>
              <w:rPr>
                <w:rFonts w:ascii="ＭＳ 明朝" w:hAnsi="ＭＳ 明朝"/>
                <w:b/>
              </w:rPr>
            </w:pPr>
            <w:bookmarkStart w:id="326" w:name="_Toc490569393"/>
            <w:bookmarkStart w:id="327" w:name="_Toc490569681"/>
            <w:bookmarkStart w:id="328" w:name="_Toc490570132"/>
            <w:bookmarkEnd w:id="326"/>
            <w:bookmarkEnd w:id="327"/>
            <w:bookmarkEnd w:id="328"/>
            <w:r>
              <w:rPr>
                <w:rFonts w:ascii="ＭＳ 明朝" w:hAnsi="ＭＳ 明朝" w:hint="eastAsia"/>
                <w:b/>
              </w:rPr>
              <w:t>（裁判員等のための休暇）</w:t>
            </w:r>
            <w:r>
              <w:rPr>
                <w:rFonts w:ascii="ＭＳ 明朝" w:hAnsi="ＭＳ 明朝" w:hint="eastAsia"/>
                <w:b/>
                <w:color w:val="FF0000"/>
              </w:rPr>
              <w:t xml:space="preserve">　</w:t>
            </w:r>
          </w:p>
          <w:p w14:paraId="18BEFA21" w14:textId="77777777" w:rsidR="008574C6" w:rsidRDefault="006B76E6">
            <w:pPr>
              <w:pStyle w:val="2"/>
              <w:numPr>
                <w:ilvl w:val="1"/>
                <w:numId w:val="16"/>
              </w:numPr>
            </w:pPr>
            <w:bookmarkStart w:id="329" w:name="_Toc14087"/>
            <w:bookmarkStart w:id="330" w:name="_Toc26760"/>
            <w:bookmarkStart w:id="331" w:name="_Toc27820"/>
            <w:bookmarkStart w:id="332" w:name="_Toc8897"/>
            <w:r>
              <w:rPr>
                <w:rFonts w:hint="eastAsia"/>
                <w:b/>
              </w:rPr>
              <w:t xml:space="preserve">　</w:t>
            </w:r>
            <w:r>
              <w:rPr>
                <w:rFonts w:hint="eastAsia"/>
              </w:rPr>
              <w:t>船員が裁判員若しくは補充裁判員となった場合又は裁判員候補者となった場合には、次のとおり休暇を与える。</w:t>
            </w:r>
            <w:bookmarkEnd w:id="329"/>
            <w:bookmarkEnd w:id="330"/>
            <w:bookmarkEnd w:id="331"/>
            <w:bookmarkEnd w:id="332"/>
          </w:p>
          <w:p w14:paraId="718E949C" w14:textId="77777777" w:rsidR="008574C6" w:rsidRDefault="006B76E6">
            <w:pPr>
              <w:pStyle w:val="21"/>
              <w:numPr>
                <w:ilvl w:val="0"/>
                <w:numId w:val="17"/>
              </w:numPr>
              <w:ind w:firstLine="65"/>
              <w:rPr>
                <w:rFonts w:ascii="ＭＳ 明朝" w:hAnsi="ＭＳ 明朝"/>
              </w:rPr>
            </w:pPr>
            <w:r>
              <w:rPr>
                <w:rFonts w:ascii="ＭＳ 明朝" w:hAnsi="ＭＳ 明朝" w:hint="eastAsia"/>
              </w:rPr>
              <w:t>裁判員又は補充裁判員となった場合　　　　　　　　必要な日数</w:t>
            </w:r>
          </w:p>
          <w:p w14:paraId="05E80F99" w14:textId="77777777" w:rsidR="008574C6" w:rsidRDefault="006B76E6">
            <w:pPr>
              <w:pStyle w:val="21"/>
              <w:numPr>
                <w:ilvl w:val="0"/>
                <w:numId w:val="17"/>
              </w:numPr>
              <w:ind w:firstLine="65"/>
              <w:rPr>
                <w:rFonts w:ascii="ＭＳ 明朝" w:hAnsi="ＭＳ 明朝"/>
              </w:rPr>
            </w:pPr>
            <w:r>
              <w:rPr>
                <w:rFonts w:ascii="ＭＳ 明朝" w:hAnsi="ＭＳ 明朝" w:hint="eastAsia"/>
              </w:rPr>
              <w:t>裁判員候補者となった場合　　　　　　　　　　　　必要な日数又は時間</w:t>
            </w:r>
          </w:p>
        </w:tc>
      </w:tr>
    </w:tbl>
    <w:p w14:paraId="695847AB" w14:textId="77777777" w:rsidR="008574C6" w:rsidRDefault="008574C6">
      <w:pPr>
        <w:pStyle w:val="21"/>
        <w:ind w:left="0" w:firstLine="0"/>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016B6D27" w14:textId="77777777" w:rsidTr="00E4557A">
        <w:tc>
          <w:tcPr>
            <w:tcW w:w="8436" w:type="dxa"/>
            <w:shd w:val="clear" w:color="auto" w:fill="auto"/>
          </w:tcPr>
          <w:p w14:paraId="3A0D7362" w14:textId="77777777" w:rsidR="008574C6" w:rsidRDefault="006B76E6">
            <w:pPr>
              <w:pStyle w:val="21"/>
              <w:ind w:hanging="284"/>
              <w:rPr>
                <w:rFonts w:ascii="ＭＳ 明朝" w:hAnsi="ＭＳ 明朝"/>
                <w:b/>
              </w:rPr>
            </w:pPr>
            <w:bookmarkStart w:id="333" w:name="_Toc490569396"/>
            <w:bookmarkStart w:id="334" w:name="_Toc490569684"/>
            <w:bookmarkStart w:id="335" w:name="_Toc490570135"/>
            <w:bookmarkEnd w:id="333"/>
            <w:bookmarkEnd w:id="334"/>
            <w:bookmarkEnd w:id="335"/>
            <w:r>
              <w:rPr>
                <w:rFonts w:ascii="ＭＳ 明朝" w:hAnsi="ＭＳ 明朝" w:hint="eastAsia"/>
                <w:b/>
              </w:rPr>
              <w:t>（海賊行為による被害を受けた場合の休暇）</w:t>
            </w:r>
            <w:r>
              <w:rPr>
                <w:rFonts w:ascii="ＭＳ 明朝" w:hAnsi="ＭＳ 明朝" w:hint="eastAsia"/>
                <w:b/>
                <w:color w:val="FF0000"/>
              </w:rPr>
              <w:t xml:space="preserve">　</w:t>
            </w:r>
          </w:p>
          <w:p w14:paraId="565E7997" w14:textId="04D4714D" w:rsidR="008574C6" w:rsidRDefault="006B76E6" w:rsidP="00CD0B86">
            <w:pPr>
              <w:pStyle w:val="2"/>
              <w:numPr>
                <w:ilvl w:val="1"/>
                <w:numId w:val="16"/>
              </w:numPr>
              <w:ind w:left="425" w:hanging="257"/>
              <w:rPr>
                <w:rFonts w:ascii="ＭＳ 明朝" w:hAnsi="ＭＳ 明朝"/>
              </w:rPr>
            </w:pPr>
            <w:r>
              <w:rPr>
                <w:rFonts w:hint="eastAsia"/>
                <w:b/>
              </w:rPr>
              <w:t xml:space="preserve">　</w:t>
            </w:r>
            <w:r>
              <w:rPr>
                <w:rFonts w:hint="eastAsia"/>
              </w:rPr>
              <w:t>船員が海賊行為により船上又は船外で拘束された場合には、海賊から解放され適切に送還されるまで又は拘束中に死亡した日（失踪宣告を受け、死亡したとみなされた場合を含む。）までの間、有給の休暇とする。</w:t>
            </w:r>
          </w:p>
        </w:tc>
      </w:tr>
    </w:tbl>
    <w:p w14:paraId="114715BC" w14:textId="77777777" w:rsidR="008574C6" w:rsidRDefault="008574C6">
      <w:pPr>
        <w:pStyle w:val="21"/>
        <w:ind w:hanging="284"/>
        <w:rPr>
          <w:rFonts w:ascii="ＭＳ 明朝" w:hAnsi="ＭＳ 明朝"/>
        </w:rPr>
      </w:pPr>
    </w:p>
    <w:p w14:paraId="2297BEA9" w14:textId="77777777" w:rsidR="008574C6" w:rsidRDefault="006B76E6">
      <w:pPr>
        <w:pStyle w:val="1"/>
      </w:pPr>
      <w:r>
        <w:rPr>
          <w:rFonts w:hint="eastAsia"/>
        </w:rPr>
        <w:br w:type="page"/>
      </w:r>
      <w:bookmarkStart w:id="336" w:name="_Toc14257"/>
      <w:bookmarkStart w:id="337" w:name="_Toc22668"/>
      <w:bookmarkStart w:id="338" w:name="_Toc31614"/>
      <w:bookmarkStart w:id="339" w:name="_Toc8210"/>
      <w:r>
        <w:rPr>
          <w:rFonts w:hint="eastAsia"/>
        </w:rPr>
        <w:lastRenderedPageBreak/>
        <w:t xml:space="preserve">　定員</w:t>
      </w:r>
      <w:bookmarkEnd w:id="336"/>
      <w:bookmarkEnd w:id="337"/>
      <w:bookmarkEnd w:id="338"/>
      <w:bookmarkEnd w:id="339"/>
    </w:p>
    <w:p w14:paraId="0BFEBF98" w14:textId="77777777" w:rsidR="008574C6" w:rsidRDefault="008574C6"/>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F23F885" w14:textId="77777777">
        <w:tc>
          <w:tcPr>
            <w:tcW w:w="10388" w:type="dxa"/>
            <w:shd w:val="clear" w:color="auto" w:fill="auto"/>
          </w:tcPr>
          <w:p w14:paraId="4708CE69" w14:textId="77777777" w:rsidR="008574C6" w:rsidRDefault="006B76E6">
            <w:pPr>
              <w:ind w:left="209" w:hangingChars="99" w:hanging="209"/>
              <w:rPr>
                <w:b/>
              </w:rPr>
            </w:pPr>
            <w:r>
              <w:rPr>
                <w:rFonts w:hint="eastAsia"/>
                <w:b/>
              </w:rPr>
              <w:t>（定員）</w:t>
            </w:r>
          </w:p>
          <w:p w14:paraId="37E361B8" w14:textId="77777777" w:rsidR="008574C6" w:rsidRDefault="006B76E6">
            <w:pPr>
              <w:pStyle w:val="2"/>
            </w:pPr>
            <w:bookmarkStart w:id="340" w:name="_Toc12576"/>
            <w:bookmarkStart w:id="341" w:name="_Toc15376"/>
            <w:bookmarkStart w:id="342" w:name="_Toc21647"/>
            <w:bookmarkStart w:id="343" w:name="_Toc4875"/>
            <w:r>
              <w:rPr>
                <w:rFonts w:hint="eastAsia"/>
                <w:b/>
              </w:rPr>
              <w:t xml:space="preserve">　</w:t>
            </w:r>
            <w:r>
              <w:rPr>
                <w:rFonts w:hint="eastAsia"/>
              </w:rPr>
              <w:t>船舶の乗組員の定員は別表のとおりとする。</w:t>
            </w:r>
            <w:bookmarkEnd w:id="340"/>
            <w:bookmarkEnd w:id="341"/>
            <w:bookmarkEnd w:id="342"/>
            <w:bookmarkEnd w:id="343"/>
          </w:p>
          <w:p w14:paraId="1772B6B7" w14:textId="77777777" w:rsidR="008574C6" w:rsidRDefault="008574C6">
            <w:pPr>
              <w:outlineLvl w:val="1"/>
            </w:pPr>
          </w:p>
          <w:p w14:paraId="52DE99E1" w14:textId="77777777" w:rsidR="008574C6" w:rsidRDefault="006B76E6" w:rsidP="00ED49DB">
            <w:pPr>
              <w:jc w:val="left"/>
              <w:outlineLvl w:val="1"/>
            </w:pPr>
            <w:bookmarkStart w:id="344" w:name="_Toc23578"/>
            <w:bookmarkStart w:id="345" w:name="_Toc5674"/>
            <w:bookmarkStart w:id="346" w:name="_Toc6684"/>
            <w:bookmarkStart w:id="347" w:name="_Toc9593"/>
            <w:r>
              <w:rPr>
                <w:rFonts w:hint="eastAsia"/>
              </w:rPr>
              <w:t>別表</w:t>
            </w:r>
            <w:bookmarkEnd w:id="344"/>
            <w:bookmarkEnd w:id="345"/>
            <w:bookmarkEnd w:id="346"/>
            <w:bookmarkEnd w:id="347"/>
            <w:r>
              <w:rPr>
                <w:rFonts w:hint="eastAsia"/>
              </w:rPr>
              <w:t xml:space="preserve">　　　　　　　　　　　　　　　　定員表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
              <w:gridCol w:w="2200"/>
              <w:gridCol w:w="2710"/>
              <w:gridCol w:w="2710"/>
            </w:tblGrid>
            <w:tr w:rsidR="008574C6" w14:paraId="0C7E2177"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4967EB1" w14:textId="77777777" w:rsidR="008574C6" w:rsidRDefault="006B76E6">
                  <w:pPr>
                    <w:ind w:leftChars="191" w:left="401"/>
                  </w:pPr>
                  <w:r>
                    <w:rPr>
                      <w:rFonts w:hint="eastAsia"/>
                    </w:rPr>
                    <w:t>船舶の名称</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87429D" w14:textId="77777777" w:rsidR="008574C6" w:rsidRDefault="006B76E6">
                  <w:pPr>
                    <w:jc w:val="center"/>
                    <w:rPr>
                      <w:u w:val="single"/>
                    </w:rPr>
                  </w:pPr>
                  <w:r>
                    <w:rPr>
                      <w:rFonts w:hint="eastAsia"/>
                      <w:u w:val="single"/>
                    </w:rPr>
                    <w:t>○○丸</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1353AD" w14:textId="77777777" w:rsidR="008574C6" w:rsidRDefault="006B76E6">
                  <w:pPr>
                    <w:jc w:val="center"/>
                    <w:rPr>
                      <w:u w:val="single"/>
                    </w:rPr>
                  </w:pPr>
                  <w:r>
                    <w:rPr>
                      <w:rFonts w:hint="eastAsia"/>
                      <w:u w:val="single"/>
                    </w:rPr>
                    <w:t>△△丸</w:t>
                  </w:r>
                </w:p>
              </w:tc>
            </w:tr>
            <w:tr w:rsidR="008574C6" w14:paraId="76831FC4"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DD69165" w14:textId="77777777" w:rsidR="008574C6" w:rsidRDefault="006B76E6">
                  <w:pPr>
                    <w:ind w:leftChars="191" w:left="401"/>
                  </w:pPr>
                  <w:r>
                    <w:rPr>
                      <w:rFonts w:hint="eastAsia"/>
                    </w:rPr>
                    <w:t>総トン数（</w:t>
                  </w:r>
                  <w:r>
                    <w:rPr>
                      <w:rFonts w:hint="eastAsia"/>
                    </w:rPr>
                    <w:t>G/T</w:t>
                  </w:r>
                  <w:r>
                    <w:rPr>
                      <w:rFonts w:hint="eastAsia"/>
                    </w:rPr>
                    <w:t>）</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94AE41" w14:textId="77777777" w:rsidR="008574C6" w:rsidRDefault="006B76E6">
                  <w:pPr>
                    <w:jc w:val="center"/>
                    <w:rPr>
                      <w:u w:val="single"/>
                    </w:rPr>
                  </w:pPr>
                  <w:r>
                    <w:rPr>
                      <w:rFonts w:hint="eastAsia"/>
                      <w:u w:val="single"/>
                    </w:rPr>
                    <w:t>４９９</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EDAFEE" w14:textId="77777777" w:rsidR="008574C6" w:rsidRDefault="006B76E6">
                  <w:pPr>
                    <w:jc w:val="center"/>
                    <w:rPr>
                      <w:u w:val="single"/>
                    </w:rPr>
                  </w:pPr>
                  <w:r>
                    <w:rPr>
                      <w:rFonts w:hint="eastAsia"/>
                      <w:u w:val="single"/>
                    </w:rPr>
                    <w:t>２，０００</w:t>
                  </w:r>
                </w:p>
              </w:tc>
            </w:tr>
            <w:tr w:rsidR="008574C6" w14:paraId="431FCA26"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F668808" w14:textId="77777777" w:rsidR="008574C6" w:rsidRDefault="006B76E6">
                  <w:pPr>
                    <w:ind w:leftChars="191" w:left="401"/>
                  </w:pPr>
                  <w:r>
                    <w:rPr>
                      <w:rFonts w:hint="eastAsia"/>
                    </w:rPr>
                    <w:t>主機の出力（</w:t>
                  </w:r>
                  <w:r>
                    <w:rPr>
                      <w:rFonts w:hint="eastAsia"/>
                    </w:rPr>
                    <w:t>KW)</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7D6F0D" w14:textId="77777777" w:rsidR="008574C6" w:rsidRDefault="006B76E6">
                  <w:pPr>
                    <w:jc w:val="center"/>
                    <w:rPr>
                      <w:u w:val="single"/>
                    </w:rPr>
                  </w:pPr>
                  <w:r>
                    <w:rPr>
                      <w:rFonts w:hint="eastAsia"/>
                      <w:u w:val="single"/>
                    </w:rPr>
                    <w:t>７５０</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1A1EE3" w14:textId="77777777" w:rsidR="008574C6" w:rsidRDefault="006B76E6">
                  <w:pPr>
                    <w:jc w:val="center"/>
                    <w:rPr>
                      <w:u w:val="single"/>
                    </w:rPr>
                  </w:pPr>
                  <w:r>
                    <w:rPr>
                      <w:rFonts w:hint="eastAsia"/>
                      <w:u w:val="single"/>
                    </w:rPr>
                    <w:t>１，０００</w:t>
                  </w:r>
                </w:p>
              </w:tc>
            </w:tr>
            <w:tr w:rsidR="008574C6" w14:paraId="3B009329"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59AEBEC" w14:textId="77777777" w:rsidR="008574C6" w:rsidRDefault="006B76E6">
                  <w:pPr>
                    <w:ind w:leftChars="191" w:left="401"/>
                  </w:pPr>
                  <w:r>
                    <w:rPr>
                      <w:rFonts w:hint="eastAsia"/>
                    </w:rPr>
                    <w:t>航行区域</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598797" w14:textId="77777777" w:rsidR="008574C6" w:rsidRDefault="006B76E6">
                  <w:pPr>
                    <w:jc w:val="center"/>
                    <w:rPr>
                      <w:u w:val="single"/>
                    </w:rPr>
                  </w:pPr>
                  <w:r>
                    <w:rPr>
                      <w:rFonts w:hint="eastAsia"/>
                      <w:u w:val="single"/>
                    </w:rPr>
                    <w:t>沿海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B370F0" w14:textId="77777777" w:rsidR="008574C6" w:rsidRDefault="006B76E6">
                  <w:pPr>
                    <w:jc w:val="center"/>
                    <w:rPr>
                      <w:u w:val="single"/>
                    </w:rPr>
                  </w:pPr>
                  <w:r>
                    <w:rPr>
                      <w:rFonts w:hint="eastAsia"/>
                      <w:u w:val="single"/>
                    </w:rPr>
                    <w:t>限定近海</w:t>
                  </w:r>
                </w:p>
              </w:tc>
            </w:tr>
            <w:tr w:rsidR="008574C6" w14:paraId="135F5DEA"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01A5BFF" w14:textId="77777777" w:rsidR="008574C6" w:rsidRDefault="006B76E6">
                  <w:pPr>
                    <w:ind w:leftChars="191" w:left="401"/>
                  </w:pPr>
                  <w:r>
                    <w:rPr>
                      <w:rFonts w:hint="eastAsia"/>
                    </w:rPr>
                    <w:t>就航航路</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47FFC8" w14:textId="77777777" w:rsidR="008574C6" w:rsidRDefault="006B76E6">
                  <w:pPr>
                    <w:jc w:val="center"/>
                    <w:rPr>
                      <w:u w:val="single"/>
                    </w:rPr>
                  </w:pPr>
                  <w:r>
                    <w:rPr>
                      <w:rFonts w:hint="eastAsia"/>
                      <w:u w:val="single"/>
                    </w:rPr>
                    <w:t>瀬戸内海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2C73B3" w14:textId="77777777" w:rsidR="008574C6" w:rsidRDefault="006B76E6">
                  <w:pPr>
                    <w:jc w:val="center"/>
                    <w:rPr>
                      <w:u w:val="single"/>
                    </w:rPr>
                  </w:pPr>
                  <w:r>
                    <w:rPr>
                      <w:rFonts w:hint="eastAsia"/>
                      <w:u w:val="single"/>
                    </w:rPr>
                    <w:t>日本全域</w:t>
                  </w:r>
                </w:p>
              </w:tc>
            </w:tr>
            <w:tr w:rsidR="008574C6" w14:paraId="7D89B9D2"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CA2A336" w14:textId="77777777" w:rsidR="008574C6" w:rsidRDefault="006B76E6">
                  <w:pPr>
                    <w:ind w:leftChars="191" w:left="401"/>
                  </w:pPr>
                  <w:r>
                    <w:rPr>
                      <w:rFonts w:hint="eastAsia"/>
                    </w:rPr>
                    <w:t>用途</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5C3A38" w14:textId="77777777" w:rsidR="008574C6" w:rsidRDefault="006B76E6">
                  <w:pPr>
                    <w:jc w:val="center"/>
                    <w:rPr>
                      <w:u w:val="single"/>
                    </w:rPr>
                  </w:pPr>
                  <w:r>
                    <w:rPr>
                      <w:rFonts w:hint="eastAsia"/>
                      <w:u w:val="single"/>
                    </w:rPr>
                    <w:t>貨物船</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322386" w14:textId="77777777" w:rsidR="008574C6" w:rsidRDefault="006B76E6">
                  <w:pPr>
                    <w:jc w:val="center"/>
                    <w:rPr>
                      <w:u w:val="single"/>
                    </w:rPr>
                  </w:pPr>
                  <w:r>
                    <w:rPr>
                      <w:rFonts w:hint="eastAsia"/>
                      <w:u w:val="single"/>
                    </w:rPr>
                    <w:t>油タンカー</w:t>
                  </w:r>
                </w:p>
              </w:tc>
            </w:tr>
            <w:tr w:rsidR="008574C6" w14:paraId="638FFA92"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7AAAE18" w14:textId="77777777" w:rsidR="008574C6" w:rsidRDefault="006B76E6">
                  <w:pPr>
                    <w:ind w:leftChars="191" w:left="401"/>
                  </w:pPr>
                  <w:r>
                    <w:rPr>
                      <w:rFonts w:hint="eastAsia"/>
                    </w:rPr>
                    <w:t>1</w:t>
                  </w:r>
                  <w:r>
                    <w:rPr>
                      <w:rFonts w:hint="eastAsia"/>
                    </w:rPr>
                    <w:t>日の最長航行時間</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E58B7C" w14:textId="77777777" w:rsidR="008574C6" w:rsidRDefault="00BE38E8" w:rsidP="00BE38E8">
                  <w:pPr>
                    <w:jc w:val="center"/>
                    <w:rPr>
                      <w:u w:val="single"/>
                    </w:rPr>
                  </w:pPr>
                  <w:r>
                    <w:rPr>
                      <w:rFonts w:hint="eastAsia"/>
                      <w:u w:val="single"/>
                    </w:rPr>
                    <w:t>２４</w:t>
                  </w:r>
                  <w:r w:rsidR="006B76E6">
                    <w:rPr>
                      <w:rFonts w:hint="eastAsia"/>
                      <w:u w:val="single"/>
                    </w:rPr>
                    <w:t>時間</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24F9CC" w14:textId="77777777" w:rsidR="008574C6" w:rsidRDefault="006B76E6">
                  <w:pPr>
                    <w:jc w:val="center"/>
                    <w:rPr>
                      <w:u w:val="single"/>
                    </w:rPr>
                  </w:pPr>
                  <w:r>
                    <w:rPr>
                      <w:rFonts w:hint="eastAsia"/>
                      <w:u w:val="single"/>
                    </w:rPr>
                    <w:t>２４時間</w:t>
                  </w:r>
                </w:p>
              </w:tc>
            </w:tr>
            <w:tr w:rsidR="008574C6" w14:paraId="070C7249"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58CAFB9" w14:textId="77777777" w:rsidR="008574C6" w:rsidRDefault="006B76E6">
                  <w:pPr>
                    <w:ind w:leftChars="191" w:left="401"/>
                  </w:pPr>
                  <w:r>
                    <w:rPr>
                      <w:rFonts w:hint="eastAsia"/>
                    </w:rPr>
                    <w:t>自動操舵装置</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3E0947" w14:textId="77777777" w:rsidR="008574C6" w:rsidRDefault="006B76E6">
                  <w:pPr>
                    <w:jc w:val="center"/>
                    <w:rPr>
                      <w:u w:val="single"/>
                    </w:rPr>
                  </w:pPr>
                  <w:r>
                    <w:rPr>
                      <w:rFonts w:hint="eastAsia"/>
                      <w:u w:val="single"/>
                    </w:rPr>
                    <w:t>有</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F69DB1" w14:textId="77777777" w:rsidR="008574C6" w:rsidRDefault="006B76E6">
                  <w:pPr>
                    <w:jc w:val="center"/>
                    <w:rPr>
                      <w:u w:val="single"/>
                    </w:rPr>
                  </w:pPr>
                  <w:r>
                    <w:rPr>
                      <w:rFonts w:hint="eastAsia"/>
                      <w:u w:val="single"/>
                    </w:rPr>
                    <w:t>有</w:t>
                  </w:r>
                </w:p>
              </w:tc>
            </w:tr>
            <w:tr w:rsidR="008574C6" w14:paraId="1EEA441C"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3890BFA" w14:textId="77777777" w:rsidR="008574C6" w:rsidRDefault="006B76E6">
                  <w:pPr>
                    <w:ind w:leftChars="191" w:left="401"/>
                  </w:pPr>
                  <w:r>
                    <w:rPr>
                      <w:rFonts w:hint="eastAsia"/>
                    </w:rPr>
                    <w:t>警報装置</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9D24CD" w14:textId="77777777" w:rsidR="008574C6" w:rsidRDefault="006B76E6">
                  <w:pPr>
                    <w:jc w:val="center"/>
                    <w:rPr>
                      <w:u w:val="single"/>
                    </w:rPr>
                  </w:pPr>
                  <w:r>
                    <w:rPr>
                      <w:rFonts w:hint="eastAsia"/>
                      <w:u w:val="single"/>
                    </w:rPr>
                    <w:t>有</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99A20B" w14:textId="77777777" w:rsidR="008574C6" w:rsidRDefault="006B76E6">
                  <w:pPr>
                    <w:jc w:val="center"/>
                    <w:rPr>
                      <w:u w:val="single"/>
                    </w:rPr>
                  </w:pPr>
                  <w:r>
                    <w:rPr>
                      <w:rFonts w:hint="eastAsia"/>
                      <w:u w:val="single"/>
                    </w:rPr>
                    <w:t>有</w:t>
                  </w:r>
                </w:p>
              </w:tc>
            </w:tr>
            <w:tr w:rsidR="008574C6" w14:paraId="77E67D40" w14:textId="77777777">
              <w:trPr>
                <w:trHeight w:val="360"/>
              </w:trPr>
              <w:tc>
                <w:tcPr>
                  <w:tcW w:w="5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1C439DEC" w14:textId="77777777" w:rsidR="008574C6" w:rsidRDefault="006B76E6">
                  <w:pPr>
                    <w:ind w:left="113" w:right="113"/>
                    <w:jc w:val="center"/>
                  </w:pPr>
                  <w:r>
                    <w:rPr>
                      <w:rFonts w:hint="eastAsia"/>
                    </w:rPr>
                    <w:t>職務及び員数</w:t>
                  </w:r>
                </w:p>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0E1F9A" w14:textId="77777777" w:rsidR="008574C6" w:rsidRDefault="006B76E6">
                  <w:pPr>
                    <w:rPr>
                      <w:u w:val="single"/>
                    </w:rPr>
                  </w:pPr>
                  <w:r>
                    <w:rPr>
                      <w:rFonts w:hint="eastAsia"/>
                      <w:u w:val="single"/>
                    </w:rPr>
                    <w:t>船長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DF51FA"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58C766" w14:textId="77777777" w:rsidR="008574C6" w:rsidRDefault="006B76E6">
                  <w:pPr>
                    <w:jc w:val="center"/>
                    <w:rPr>
                      <w:u w:val="single"/>
                    </w:rPr>
                  </w:pPr>
                  <w:r>
                    <w:rPr>
                      <w:rFonts w:hint="eastAsia"/>
                      <w:u w:val="single"/>
                    </w:rPr>
                    <w:t>１</w:t>
                  </w:r>
                </w:p>
              </w:tc>
            </w:tr>
            <w:tr w:rsidR="008574C6" w14:paraId="6A39C208"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060015A"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20B255" w14:textId="77777777" w:rsidR="008574C6" w:rsidRDefault="006B76E6">
                  <w:pPr>
                    <w:rPr>
                      <w:u w:val="single"/>
                    </w:rPr>
                  </w:pPr>
                  <w:r>
                    <w:rPr>
                      <w:rFonts w:hint="eastAsia"/>
                      <w:u w:val="single"/>
                    </w:rPr>
                    <w:t>一等航海士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666283"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DE0A31" w14:textId="77777777" w:rsidR="008574C6" w:rsidRDefault="006B76E6">
                  <w:pPr>
                    <w:jc w:val="center"/>
                    <w:rPr>
                      <w:u w:val="single"/>
                    </w:rPr>
                  </w:pPr>
                  <w:r>
                    <w:rPr>
                      <w:rFonts w:hint="eastAsia"/>
                      <w:u w:val="single"/>
                    </w:rPr>
                    <w:t>１</w:t>
                  </w:r>
                </w:p>
              </w:tc>
            </w:tr>
            <w:tr w:rsidR="008574C6" w14:paraId="33E9E8D2"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4D58AA4"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349855" w14:textId="77777777" w:rsidR="008574C6" w:rsidRDefault="006B76E6">
                  <w:pPr>
                    <w:rPr>
                      <w:u w:val="single"/>
                    </w:rPr>
                  </w:pPr>
                  <w:r>
                    <w:rPr>
                      <w:rFonts w:hint="eastAsia"/>
                      <w:u w:val="single"/>
                    </w:rPr>
                    <w:t>二等航海士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C4DE28"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8B5FE0" w14:textId="77777777" w:rsidR="008574C6" w:rsidRDefault="006B76E6">
                  <w:pPr>
                    <w:jc w:val="center"/>
                    <w:rPr>
                      <w:u w:val="single"/>
                    </w:rPr>
                  </w:pPr>
                  <w:r>
                    <w:rPr>
                      <w:rFonts w:hint="eastAsia"/>
                      <w:u w:val="single"/>
                    </w:rPr>
                    <w:t>１</w:t>
                  </w:r>
                </w:p>
              </w:tc>
            </w:tr>
            <w:tr w:rsidR="008574C6" w14:paraId="3B7D10A9"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F958EF7"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9A68EF" w14:textId="77777777" w:rsidR="008574C6" w:rsidRDefault="006B76E6">
                  <w:pPr>
                    <w:rPr>
                      <w:u w:val="single"/>
                    </w:rPr>
                  </w:pPr>
                  <w:r>
                    <w:rPr>
                      <w:rFonts w:hint="eastAsia"/>
                      <w:u w:val="single"/>
                    </w:rPr>
                    <w:t>三等航海士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B84C14"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4B5808" w14:textId="77777777" w:rsidR="008574C6" w:rsidRDefault="006B76E6">
                  <w:pPr>
                    <w:jc w:val="center"/>
                    <w:rPr>
                      <w:u w:val="single"/>
                    </w:rPr>
                  </w:pPr>
                  <w:r>
                    <w:rPr>
                      <w:rFonts w:hint="eastAsia"/>
                      <w:u w:val="single"/>
                    </w:rPr>
                    <w:t>１</w:t>
                  </w:r>
                </w:p>
              </w:tc>
            </w:tr>
            <w:tr w:rsidR="008574C6" w14:paraId="6FEB2BF3"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7F4F07F"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BB0E75" w14:textId="77777777" w:rsidR="008574C6" w:rsidRDefault="006B76E6">
                  <w:pPr>
                    <w:rPr>
                      <w:u w:val="single"/>
                    </w:rPr>
                  </w:pPr>
                  <w:r>
                    <w:rPr>
                      <w:rFonts w:hint="eastAsia"/>
                      <w:u w:val="single"/>
                    </w:rPr>
                    <w:t>機関長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265B93"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93CB4C" w14:textId="77777777" w:rsidR="008574C6" w:rsidRDefault="006B76E6">
                  <w:pPr>
                    <w:jc w:val="center"/>
                    <w:rPr>
                      <w:u w:val="single"/>
                    </w:rPr>
                  </w:pPr>
                  <w:r>
                    <w:rPr>
                      <w:rFonts w:hint="eastAsia"/>
                      <w:u w:val="single"/>
                    </w:rPr>
                    <w:t>１</w:t>
                  </w:r>
                </w:p>
              </w:tc>
            </w:tr>
            <w:tr w:rsidR="008574C6" w14:paraId="2BA4F9BA"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C020788"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E7C8CA" w14:textId="77777777" w:rsidR="008574C6" w:rsidRDefault="006B76E6">
                  <w:pPr>
                    <w:rPr>
                      <w:u w:val="single"/>
                    </w:rPr>
                  </w:pPr>
                  <w:r>
                    <w:rPr>
                      <w:rFonts w:hint="eastAsia"/>
                      <w:u w:val="single"/>
                    </w:rPr>
                    <w:t>一等機関士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0EEC2A"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86C79E" w14:textId="77777777" w:rsidR="008574C6" w:rsidRDefault="006B76E6">
                  <w:pPr>
                    <w:jc w:val="center"/>
                    <w:rPr>
                      <w:u w:val="single"/>
                    </w:rPr>
                  </w:pPr>
                  <w:r>
                    <w:rPr>
                      <w:rFonts w:hint="eastAsia"/>
                      <w:u w:val="single"/>
                    </w:rPr>
                    <w:t>１</w:t>
                  </w:r>
                </w:p>
              </w:tc>
            </w:tr>
            <w:tr w:rsidR="008574C6" w14:paraId="261FA1B1"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30D1BD3"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163E3" w14:textId="77777777" w:rsidR="008574C6" w:rsidRDefault="006B76E6">
                  <w:pPr>
                    <w:rPr>
                      <w:u w:val="single"/>
                    </w:rPr>
                  </w:pPr>
                  <w:r>
                    <w:rPr>
                      <w:rFonts w:hint="eastAsia"/>
                      <w:u w:val="single"/>
                    </w:rPr>
                    <w:t>二等機関士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91ED95"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54391B" w14:textId="77777777" w:rsidR="008574C6" w:rsidRDefault="006B76E6">
                  <w:pPr>
                    <w:jc w:val="center"/>
                    <w:rPr>
                      <w:u w:val="single"/>
                    </w:rPr>
                  </w:pPr>
                  <w:r>
                    <w:rPr>
                      <w:rFonts w:hint="eastAsia"/>
                      <w:u w:val="single"/>
                    </w:rPr>
                    <w:t>１</w:t>
                  </w:r>
                </w:p>
              </w:tc>
            </w:tr>
            <w:tr w:rsidR="008574C6" w14:paraId="369099E4"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68AD7D2"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8668EF" w14:textId="77777777" w:rsidR="008574C6" w:rsidRDefault="006B76E6">
                  <w:pPr>
                    <w:rPr>
                      <w:u w:val="single"/>
                    </w:rPr>
                  </w:pPr>
                  <w:r>
                    <w:rPr>
                      <w:rFonts w:hint="eastAsia"/>
                      <w:u w:val="single"/>
                    </w:rPr>
                    <w:t>三等機関士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7463E7"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296EE9" w14:textId="77777777" w:rsidR="008574C6" w:rsidRDefault="006B76E6">
                  <w:pPr>
                    <w:jc w:val="center"/>
                    <w:rPr>
                      <w:u w:val="single"/>
                    </w:rPr>
                  </w:pPr>
                  <w:r>
                    <w:rPr>
                      <w:rFonts w:hint="eastAsia"/>
                      <w:u w:val="single"/>
                    </w:rPr>
                    <w:t>１</w:t>
                  </w:r>
                </w:p>
              </w:tc>
            </w:tr>
            <w:tr w:rsidR="008574C6" w14:paraId="60CFF980"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6C90F9"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0295CC" w14:textId="77777777" w:rsidR="008574C6" w:rsidRDefault="006B76E6">
                  <w:pPr>
                    <w:rPr>
                      <w:u w:val="single"/>
                    </w:rPr>
                  </w:pPr>
                  <w:r>
                    <w:rPr>
                      <w:rFonts w:hint="eastAsia"/>
                      <w:u w:val="single"/>
                    </w:rPr>
                    <w:t>甲板部員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3977D1"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B67C6B" w14:textId="77777777" w:rsidR="008574C6" w:rsidRDefault="006B76E6">
                  <w:pPr>
                    <w:jc w:val="center"/>
                    <w:rPr>
                      <w:u w:val="single"/>
                    </w:rPr>
                  </w:pPr>
                  <w:r>
                    <w:rPr>
                      <w:rFonts w:hint="eastAsia"/>
                      <w:u w:val="single"/>
                    </w:rPr>
                    <w:t>３</w:t>
                  </w:r>
                </w:p>
              </w:tc>
            </w:tr>
            <w:tr w:rsidR="008574C6" w14:paraId="60633E06"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25A37B2B" w14:textId="77777777" w:rsidR="008574C6" w:rsidRDefault="008574C6">
                  <w:pPr>
                    <w:ind w:left="113" w:right="113"/>
                    <w:jc w:val="center"/>
                  </w:pPr>
                </w:p>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B8E808" w14:textId="77777777" w:rsidR="008574C6" w:rsidRDefault="006B76E6">
                  <w:pPr>
                    <w:rPr>
                      <w:u w:val="single"/>
                    </w:rPr>
                  </w:pPr>
                  <w:r>
                    <w:rPr>
                      <w:rFonts w:hint="eastAsia"/>
                      <w:u w:val="single"/>
                    </w:rPr>
                    <w:t>機関部員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AA325A"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5A906B" w14:textId="77777777" w:rsidR="008574C6" w:rsidRDefault="006B76E6">
                  <w:pPr>
                    <w:jc w:val="center"/>
                    <w:rPr>
                      <w:u w:val="single"/>
                    </w:rPr>
                  </w:pPr>
                  <w:r>
                    <w:rPr>
                      <w:rFonts w:hint="eastAsia"/>
                      <w:u w:val="single"/>
                    </w:rPr>
                    <w:t>３</w:t>
                  </w:r>
                </w:p>
              </w:tc>
            </w:tr>
            <w:tr w:rsidR="008574C6" w14:paraId="54750685"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5A4F4E42"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7A3144" w14:textId="77777777" w:rsidR="008574C6" w:rsidRDefault="006B76E6">
                  <w:pPr>
                    <w:rPr>
                      <w:u w:val="single"/>
                    </w:rPr>
                  </w:pPr>
                  <w:r>
                    <w:rPr>
                      <w:rFonts w:hint="eastAsia"/>
                      <w:u w:val="single"/>
                    </w:rPr>
                    <w:t>司厨長又は司厨員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C0B7C5"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56F800" w14:textId="77777777" w:rsidR="008574C6" w:rsidRDefault="006B76E6">
                  <w:pPr>
                    <w:jc w:val="center"/>
                    <w:rPr>
                      <w:u w:val="single"/>
                    </w:rPr>
                  </w:pPr>
                  <w:r>
                    <w:rPr>
                      <w:rFonts w:hint="eastAsia"/>
                      <w:u w:val="single"/>
                    </w:rPr>
                    <w:t>２</w:t>
                  </w:r>
                </w:p>
              </w:tc>
            </w:tr>
            <w:tr w:rsidR="008574C6" w14:paraId="749BF63A"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2887F316"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855382" w14:textId="77777777" w:rsidR="008574C6" w:rsidRDefault="006B76E6">
                  <w:pPr>
                    <w:jc w:val="center"/>
                  </w:pPr>
                  <w:r>
                    <w:rPr>
                      <w:rFonts w:hint="eastAsia"/>
                    </w:rPr>
                    <w:t>合計</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E164C3" w14:textId="77777777" w:rsidR="008574C6" w:rsidRDefault="006B76E6">
                  <w:pPr>
                    <w:jc w:val="center"/>
                    <w:rPr>
                      <w:u w:val="single"/>
                    </w:rPr>
                  </w:pPr>
                  <w:r>
                    <w:rPr>
                      <w:rFonts w:hint="eastAsia"/>
                      <w:u w:val="single"/>
                    </w:rPr>
                    <w:t>６</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E37213" w14:textId="77777777" w:rsidR="008574C6" w:rsidRDefault="006B76E6">
                  <w:pPr>
                    <w:jc w:val="center"/>
                    <w:rPr>
                      <w:u w:val="single"/>
                    </w:rPr>
                  </w:pPr>
                  <w:r>
                    <w:rPr>
                      <w:rFonts w:hint="eastAsia"/>
                      <w:u w:val="single"/>
                    </w:rPr>
                    <w:t>１６</w:t>
                  </w:r>
                </w:p>
              </w:tc>
            </w:tr>
            <w:tr w:rsidR="008574C6" w14:paraId="1B27CC27"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E41F92C" w14:textId="77777777" w:rsidR="008574C6" w:rsidRDefault="006B76E6" w:rsidP="00ED49DB">
                  <w:pPr>
                    <w:ind w:firstLineChars="200" w:firstLine="420"/>
                    <w:jc w:val="left"/>
                  </w:pPr>
                  <w:r>
                    <w:rPr>
                      <w:rFonts w:hint="eastAsia"/>
                    </w:rPr>
                    <w:t>備考</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00C840"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F3318" w14:textId="77777777" w:rsidR="008574C6" w:rsidRDefault="008574C6">
                  <w:pPr>
                    <w:jc w:val="center"/>
                    <w:rPr>
                      <w:u w:val="single"/>
                    </w:rPr>
                  </w:pPr>
                </w:p>
              </w:tc>
            </w:tr>
          </w:tbl>
          <w:p w14:paraId="1D786769" w14:textId="77777777" w:rsidR="008574C6" w:rsidRDefault="008574C6">
            <w:pPr>
              <w:outlineLvl w:val="1"/>
            </w:pPr>
          </w:p>
        </w:tc>
      </w:tr>
    </w:tbl>
    <w:p w14:paraId="1201C3D6" w14:textId="77777777" w:rsidR="008574C6" w:rsidRDefault="008574C6">
      <w:pPr>
        <w:rPr>
          <w:rFonts w:ascii="ＭＳ 明朝" w:hAnsi="ＭＳ 明朝"/>
        </w:rPr>
      </w:pPr>
    </w:p>
    <w:p w14:paraId="248E65E0" w14:textId="7C90656E" w:rsidR="008574C6" w:rsidRDefault="008574C6">
      <w:pPr>
        <w:pStyle w:val="21"/>
        <w:ind w:leftChars="101" w:left="424" w:hangingChars="101" w:hanging="212"/>
        <w:rPr>
          <w:rFonts w:ascii="ＭＳ 明朝" w:hAnsi="ＭＳ 明朝"/>
        </w:rPr>
      </w:pPr>
    </w:p>
    <w:p w14:paraId="05E70F68" w14:textId="77777777" w:rsidR="008574C6" w:rsidRDefault="006B76E6">
      <w:pPr>
        <w:pStyle w:val="1"/>
      </w:pPr>
      <w:r>
        <w:br w:type="page"/>
      </w:r>
      <w:bookmarkStart w:id="348" w:name="_Toc490569436"/>
      <w:bookmarkStart w:id="349" w:name="_Toc490569438"/>
      <w:bookmarkStart w:id="350" w:name="_Toc490569440"/>
      <w:bookmarkStart w:id="351" w:name="_Toc490569724"/>
      <w:bookmarkStart w:id="352" w:name="_Toc490569726"/>
      <w:bookmarkStart w:id="353" w:name="_Toc490569728"/>
      <w:bookmarkStart w:id="354" w:name="_Toc490570175"/>
      <w:bookmarkStart w:id="355" w:name="_Toc490570177"/>
      <w:bookmarkStart w:id="356" w:name="_Toc490570179"/>
      <w:bookmarkStart w:id="357" w:name="_Toc490569397"/>
      <w:bookmarkStart w:id="358" w:name="_Toc490569685"/>
      <w:bookmarkStart w:id="359" w:name="_Toc490570136"/>
      <w:bookmarkStart w:id="360" w:name="_Toc490575980"/>
      <w:bookmarkStart w:id="361" w:name="_Toc490576244"/>
      <w:bookmarkStart w:id="362" w:name="_Toc490576377"/>
      <w:bookmarkStart w:id="363" w:name="_Toc490576482"/>
      <w:bookmarkStart w:id="364" w:name="_Toc490576856"/>
      <w:bookmarkStart w:id="365" w:name="_Toc11209"/>
      <w:bookmarkStart w:id="366" w:name="_Toc16153"/>
      <w:bookmarkStart w:id="367" w:name="_Toc20865"/>
      <w:bookmarkStart w:id="368" w:name="_Toc21091"/>
      <w:bookmarkEnd w:id="348"/>
      <w:bookmarkEnd w:id="349"/>
      <w:bookmarkEnd w:id="350"/>
      <w:bookmarkEnd w:id="351"/>
      <w:bookmarkEnd w:id="352"/>
      <w:bookmarkEnd w:id="353"/>
      <w:bookmarkEnd w:id="354"/>
      <w:bookmarkEnd w:id="355"/>
      <w:bookmarkEnd w:id="356"/>
      <w:r>
        <w:rPr>
          <w:rFonts w:hint="eastAsia"/>
        </w:rPr>
        <w:lastRenderedPageBreak/>
        <w:t xml:space="preserve">　給料その他の報酬</w:t>
      </w:r>
      <w:bookmarkEnd w:id="357"/>
      <w:bookmarkEnd w:id="358"/>
      <w:bookmarkEnd w:id="359"/>
      <w:bookmarkEnd w:id="360"/>
      <w:bookmarkEnd w:id="361"/>
      <w:bookmarkEnd w:id="362"/>
      <w:bookmarkEnd w:id="363"/>
      <w:bookmarkEnd w:id="364"/>
      <w:r>
        <w:rPr>
          <w:rFonts w:hint="eastAsia"/>
        </w:rPr>
        <w:t xml:space="preserve">　</w:t>
      </w:r>
      <w:bookmarkEnd w:id="365"/>
      <w:bookmarkEnd w:id="366"/>
      <w:bookmarkEnd w:id="367"/>
      <w:bookmarkEnd w:id="368"/>
    </w:p>
    <w:p w14:paraId="0C46B1C5" w14:textId="77777777" w:rsidR="008574C6" w:rsidRDefault="008574C6">
      <w:pPr>
        <w:widowControl/>
        <w:ind w:firstLineChars="100" w:firstLine="210"/>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C1FADDE" w14:textId="77777777" w:rsidTr="00E4557A">
        <w:trPr>
          <w:trHeight w:val="4277"/>
        </w:trPr>
        <w:tc>
          <w:tcPr>
            <w:tcW w:w="8436" w:type="dxa"/>
            <w:shd w:val="clear" w:color="auto" w:fill="auto"/>
          </w:tcPr>
          <w:p w14:paraId="4B4C9C80" w14:textId="77777777" w:rsidR="008574C6" w:rsidRDefault="006B76E6">
            <w:pPr>
              <w:pStyle w:val="21"/>
              <w:ind w:left="113" w:hanging="113"/>
              <w:rPr>
                <w:rFonts w:ascii="ＭＳ 明朝" w:hAnsi="ＭＳ 明朝"/>
                <w:b/>
              </w:rPr>
            </w:pPr>
            <w:r>
              <w:rPr>
                <w:rFonts w:ascii="ＭＳ 明朝" w:hAnsi="ＭＳ 明朝" w:hint="eastAsia"/>
                <w:b/>
              </w:rPr>
              <w:t>（給料その他の報酬の構成）</w:t>
            </w:r>
          </w:p>
          <w:p w14:paraId="551CC6EC" w14:textId="77777777" w:rsidR="008574C6" w:rsidRDefault="006B76E6">
            <w:pPr>
              <w:pStyle w:val="2"/>
              <w:rPr>
                <w:rFonts w:ascii="ＭＳ 明朝" w:hAnsi="ＭＳ 明朝"/>
              </w:rPr>
            </w:pPr>
            <w:bookmarkStart w:id="369" w:name="_Toc490569398"/>
            <w:bookmarkStart w:id="370" w:name="_Toc490569686"/>
            <w:bookmarkStart w:id="371" w:name="_Toc490570137"/>
            <w:bookmarkStart w:id="372" w:name="_Toc11542"/>
            <w:bookmarkStart w:id="373" w:name="_Toc16890"/>
            <w:bookmarkStart w:id="374" w:name="_Toc5640"/>
            <w:bookmarkStart w:id="375" w:name="_Toc5707"/>
            <w:r>
              <w:rPr>
                <w:rFonts w:hint="eastAsia"/>
                <w:b/>
              </w:rPr>
              <w:t xml:space="preserve">　</w:t>
            </w:r>
            <w:bookmarkStart w:id="376" w:name="_Toc490575981"/>
            <w:r>
              <w:rPr>
                <w:rFonts w:hint="eastAsia"/>
              </w:rPr>
              <w:t>給料その他の報酬の構成は、次のとおりとする。</w:t>
            </w:r>
            <w:bookmarkEnd w:id="369"/>
            <w:bookmarkEnd w:id="370"/>
            <w:bookmarkEnd w:id="371"/>
            <w:bookmarkEnd w:id="376"/>
            <w:r>
              <w:rPr>
                <w:rFonts w:hint="eastAsia"/>
              </w:rPr>
              <w:t xml:space="preserve">　　　　　　　</w:t>
            </w:r>
            <w:bookmarkEnd w:id="372"/>
            <w:bookmarkEnd w:id="373"/>
            <w:bookmarkEnd w:id="374"/>
            <w:bookmarkEnd w:id="375"/>
          </w:p>
          <w:p w14:paraId="4C081F34" w14:textId="77777777" w:rsidR="008574C6" w:rsidRDefault="008574C6">
            <w:pPr>
              <w:pStyle w:val="21"/>
              <w:ind w:left="0" w:firstLine="0"/>
              <w:rPr>
                <w:rFonts w:ascii="ＭＳ 明朝" w:hAnsi="ＭＳ 明朝"/>
              </w:rPr>
            </w:pPr>
          </w:p>
          <w:p w14:paraId="6EA1F510"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18" behindDoc="0" locked="0" layoutInCell="1" hidden="0" allowOverlap="1" wp14:anchorId="0CF9BC4B" wp14:editId="63B930BB">
                      <wp:simplePos x="0" y="0"/>
                      <wp:positionH relativeFrom="column">
                        <wp:posOffset>1225550</wp:posOffset>
                      </wp:positionH>
                      <wp:positionV relativeFrom="paragraph">
                        <wp:posOffset>104140</wp:posOffset>
                      </wp:positionV>
                      <wp:extent cx="228600" cy="0"/>
                      <wp:effectExtent l="0" t="635" r="29210" b="10795"/>
                      <wp:wrapNone/>
                      <wp:docPr id="1034" name="Line 19"/>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19" style="mso-wrap-distance-top:0pt;mso-wrap-distance-right:9pt;mso-wrap-distance-bottom:0pt;mso-position-vertical-relative:text;mso-position-horizontal-relative:text;position:absolute;mso-wrap-distance-left:9pt;z-index:18;" o:spid="_x0000_s1034" o:allowincell="t" o:allowoverlap="t" filled="f" stroked="t" strokecolor="#000000" strokeweight="0.75pt" o:spt="20" from="96.5pt,8.2000000000000011pt" to="114.5pt,8.2000000000000011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17" behindDoc="0" locked="0" layoutInCell="1" hidden="0" allowOverlap="1" wp14:anchorId="528F6B92" wp14:editId="631EA09F">
                      <wp:simplePos x="0" y="0"/>
                      <wp:positionH relativeFrom="column">
                        <wp:posOffset>1225550</wp:posOffset>
                      </wp:positionH>
                      <wp:positionV relativeFrom="paragraph">
                        <wp:posOffset>114300</wp:posOffset>
                      </wp:positionV>
                      <wp:extent cx="0" cy="1600200"/>
                      <wp:effectExtent l="635" t="0" r="29845" b="10160"/>
                      <wp:wrapNone/>
                      <wp:docPr id="1035" name="Line 20"/>
                      <wp:cNvGraphicFramePr/>
                      <a:graphic xmlns:a="http://schemas.openxmlformats.org/drawingml/2006/main">
                        <a:graphicData uri="http://schemas.microsoft.com/office/word/2010/wordprocessingShape">
                          <wps:wsp>
                            <wps:cNvCnPr/>
                            <wps:spPr>
                              <a:xfrm>
                                <a:off x="0" y="0"/>
                                <a:ext cx="0" cy="160020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0" style="mso-wrap-distance-top:0pt;mso-wrap-distance-right:9pt;mso-wrap-distance-bottom:0pt;mso-position-vertical-relative:text;mso-position-horizontal-relative:text;position:absolute;mso-wrap-distance-left:9pt;z-index:17;" o:spid="_x0000_s1035" o:allowincell="t" o:allowoverlap="t" filled="f" stroked="t" strokecolor="#000000" strokeweight="0.75pt" o:spt="20" from="96.5pt,9pt" to="96.5pt,135pt">
                      <v:fill/>
                      <v:stroke filltype="solid"/>
                      <v:textbox style="layout-flow:horizontal;"/>
                      <v:imagedata o:title=""/>
                      <w10:wrap type="none" anchorx="text" anchory="text"/>
                    </v:line>
                  </w:pict>
                </mc:Fallback>
              </mc:AlternateContent>
            </w:r>
            <w:r>
              <w:rPr>
                <w:rFonts w:ascii="ＭＳ 明朝" w:hAnsi="ＭＳ 明朝" w:hint="eastAsia"/>
              </w:rPr>
              <w:t xml:space="preserve">　　　　　　　　　　　　基本給</w:t>
            </w:r>
          </w:p>
          <w:p w14:paraId="56436B96" w14:textId="77777777" w:rsidR="008574C6" w:rsidRDefault="006B76E6">
            <w:pPr>
              <w:pStyle w:val="21"/>
              <w:ind w:left="46" w:hanging="227"/>
              <w:rPr>
                <w:rFonts w:ascii="ＭＳ 明朝" w:hAnsi="ＭＳ 明朝"/>
                <w:highlight w:val="yellow"/>
              </w:rPr>
            </w:pPr>
            <w:r>
              <w:rPr>
                <w:rFonts w:ascii="ＭＳ 明朝" w:hAnsi="ＭＳ 明朝"/>
                <w:noProof/>
              </w:rPr>
              <mc:AlternateContent>
                <mc:Choice Requires="wps">
                  <w:drawing>
                    <wp:anchor distT="0" distB="0" distL="114300" distR="114300" simplePos="0" relativeHeight="19" behindDoc="0" locked="0" layoutInCell="1" hidden="0" allowOverlap="1" wp14:anchorId="2904D2C6" wp14:editId="3916B5B2">
                      <wp:simplePos x="0" y="0"/>
                      <wp:positionH relativeFrom="column">
                        <wp:posOffset>2073910</wp:posOffset>
                      </wp:positionH>
                      <wp:positionV relativeFrom="paragraph">
                        <wp:posOffset>114300</wp:posOffset>
                      </wp:positionV>
                      <wp:extent cx="0" cy="920750"/>
                      <wp:effectExtent l="635" t="0" r="29845" b="10160"/>
                      <wp:wrapNone/>
                      <wp:docPr id="1036" name="Line 21"/>
                      <wp:cNvGraphicFramePr/>
                      <a:graphic xmlns:a="http://schemas.openxmlformats.org/drawingml/2006/main">
                        <a:graphicData uri="http://schemas.microsoft.com/office/word/2010/wordprocessingShape">
                          <wps:wsp>
                            <wps:cNvCnPr/>
                            <wps:spPr>
                              <a:xfrm>
                                <a:off x="0" y="0"/>
                                <a:ext cx="0" cy="92075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1" style="mso-wrap-distance-top:0pt;mso-wrap-distance-right:9pt;mso-wrap-distance-bottom:0pt;mso-position-vertical-relative:text;mso-position-horizontal-relative:text;position:absolute;mso-wrap-distance-left:9pt;z-index:19;" o:spid="_x0000_s1036" o:allowincell="t" o:allowoverlap="t" filled="f" stroked="t" strokecolor="#000000" strokeweight="0.75pt" o:spt="20" from="163.30000000000001pt,9pt" to="163.30000000000001pt,81.5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20" behindDoc="0" locked="0" layoutInCell="1" hidden="0" allowOverlap="1" wp14:anchorId="3745373F" wp14:editId="75652D99">
                      <wp:simplePos x="0" y="0"/>
                      <wp:positionH relativeFrom="column">
                        <wp:posOffset>2073910</wp:posOffset>
                      </wp:positionH>
                      <wp:positionV relativeFrom="paragraph">
                        <wp:posOffset>114300</wp:posOffset>
                      </wp:positionV>
                      <wp:extent cx="114300" cy="0"/>
                      <wp:effectExtent l="0" t="635" r="29210" b="10795"/>
                      <wp:wrapNone/>
                      <wp:docPr id="1037" name="Line 22"/>
                      <wp:cNvGraphicFramePr/>
                      <a:graphic xmlns:a="http://schemas.openxmlformats.org/drawingml/2006/main">
                        <a:graphicData uri="http://schemas.microsoft.com/office/word/2010/wordprocessingShape">
                          <wps:wsp>
                            <wps:cNvCnPr/>
                            <wps:spPr>
                              <a:xfrm>
                                <a:off x="0" y="0"/>
                                <a:ext cx="1143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2" style="mso-wrap-distance-top:0pt;mso-wrap-distance-right:9pt;mso-wrap-distance-bottom:0pt;mso-position-vertical-relative:text;mso-position-horizontal-relative:text;position:absolute;mso-wrap-distance-left:9pt;z-index:20;" o:spid="_x0000_s1037" o:allowincell="t" o:allowoverlap="t" filled="f" stroked="t" strokecolor="#000000" strokeweight="0.75pt" o:spt="20" from="163.30000000000001pt,9pt" to="172.3pt,9pt">
                      <v:fill/>
                      <v:stroke filltype="solid"/>
                      <v:textbox style="layout-flow:horizontal;"/>
                      <v:imagedata o:title=""/>
                      <w10:wrap type="none" anchorx="text" anchory="text"/>
                    </v:line>
                  </w:pict>
                </mc:Fallback>
              </mc:AlternateContent>
            </w:r>
            <w:r>
              <w:rPr>
                <w:rFonts w:ascii="ＭＳ 明朝" w:hAnsi="ＭＳ 明朝" w:hint="eastAsia"/>
              </w:rPr>
              <w:t xml:space="preserve">　　　　　　　　　　　　　　　　　　家族手当</w:t>
            </w:r>
          </w:p>
          <w:p w14:paraId="73832E3C"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0A919E59" w14:textId="77777777" w:rsidR="008574C6" w:rsidRDefault="006B76E6">
            <w:pPr>
              <w:pStyle w:val="21"/>
              <w:ind w:hanging="284"/>
              <w:rPr>
                <w:rFonts w:ascii="ＭＳ 明朝" w:hAnsi="ＭＳ 明朝"/>
              </w:rPr>
            </w:pPr>
            <w:r>
              <w:rPr>
                <w:rFonts w:hint="eastAsia"/>
                <w:noProof/>
              </w:rPr>
              <mc:AlternateContent>
                <mc:Choice Requires="wps">
                  <w:drawing>
                    <wp:anchor distT="0" distB="0" distL="114300" distR="114300" simplePos="0" relativeHeight="22" behindDoc="0" locked="0" layoutInCell="1" hidden="0" allowOverlap="1" wp14:anchorId="45932BE3" wp14:editId="3A076D1F">
                      <wp:simplePos x="0" y="0"/>
                      <wp:positionH relativeFrom="column">
                        <wp:posOffset>1104900</wp:posOffset>
                      </wp:positionH>
                      <wp:positionV relativeFrom="paragraph">
                        <wp:posOffset>114300</wp:posOffset>
                      </wp:positionV>
                      <wp:extent cx="313690" cy="0"/>
                      <wp:effectExtent l="0" t="635" r="29210" b="10795"/>
                      <wp:wrapNone/>
                      <wp:docPr id="1038" name="Line 23"/>
                      <wp:cNvGraphicFramePr/>
                      <a:graphic xmlns:a="http://schemas.openxmlformats.org/drawingml/2006/main">
                        <a:graphicData uri="http://schemas.microsoft.com/office/word/2010/wordprocessingShape">
                          <wps:wsp>
                            <wps:cNvCnPr/>
                            <wps:spPr>
                              <a:xfrm>
                                <a:off x="0" y="0"/>
                                <a:ext cx="31369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3"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87pt,9pt" to="111.7pt,9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21" behindDoc="0" locked="0" layoutInCell="1" hidden="0" allowOverlap="1" wp14:anchorId="49F206F1" wp14:editId="65012CBB">
                      <wp:simplePos x="0" y="0"/>
                      <wp:positionH relativeFrom="column">
                        <wp:posOffset>1915795</wp:posOffset>
                      </wp:positionH>
                      <wp:positionV relativeFrom="paragraph">
                        <wp:posOffset>114300</wp:posOffset>
                      </wp:positionV>
                      <wp:extent cx="304800" cy="0"/>
                      <wp:effectExtent l="0" t="635" r="29210" b="10795"/>
                      <wp:wrapNone/>
                      <wp:docPr id="1039" name="Line 24"/>
                      <wp:cNvGraphicFramePr/>
                      <a:graphic xmlns:a="http://schemas.openxmlformats.org/drawingml/2006/main">
                        <a:graphicData uri="http://schemas.microsoft.com/office/word/2010/wordprocessingShape">
                          <wps:wsp>
                            <wps:cNvCnPr/>
                            <wps:spPr>
                              <a:xfrm>
                                <a:off x="0" y="0"/>
                                <a:ext cx="3048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4" style="mso-wrap-distance-top:0pt;mso-wrap-distance-right:9pt;mso-wrap-distance-bottom:0pt;mso-position-vertical-relative:text;mso-position-horizontal-relative:text;position:absolute;mso-wrap-distance-left:9pt;z-index:21;" o:spid="_x0000_s1039" o:allowincell="t" o:allowoverlap="t" filled="f" stroked="t" strokecolor="#000000" strokeweight="0.75pt" o:spt="20" from="150.85pt,9pt" to="174.85000000000002pt,9pt">
                      <v:fill/>
                      <v:stroke filltype="solid"/>
                      <v:textbox style="layout-flow:horizontal;"/>
                      <v:imagedata o:title=""/>
                      <w10:wrap type="none" anchorx="text" anchory="text"/>
                    </v:line>
                  </w:pict>
                </mc:Fallback>
              </mc:AlternateContent>
            </w:r>
            <w:r>
              <w:rPr>
                <w:rFonts w:ascii="ＭＳ 明朝" w:hAnsi="ＭＳ 明朝" w:hint="eastAsia"/>
              </w:rPr>
              <w:t>給料その他の報酬　　　手　当　　  職務手当</w:t>
            </w:r>
          </w:p>
          <w:p w14:paraId="0F747B33"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02A71638"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23" behindDoc="0" locked="0" layoutInCell="1" hidden="0" allowOverlap="1" wp14:anchorId="791DF253" wp14:editId="0CE645AE">
                      <wp:simplePos x="0" y="0"/>
                      <wp:positionH relativeFrom="column">
                        <wp:posOffset>2073910</wp:posOffset>
                      </wp:positionH>
                      <wp:positionV relativeFrom="paragraph">
                        <wp:posOffset>120650</wp:posOffset>
                      </wp:positionV>
                      <wp:extent cx="114300" cy="0"/>
                      <wp:effectExtent l="0" t="635" r="29210" b="10795"/>
                      <wp:wrapNone/>
                      <wp:docPr id="1040" name="Line 25"/>
                      <wp:cNvGraphicFramePr/>
                      <a:graphic xmlns:a="http://schemas.openxmlformats.org/drawingml/2006/main">
                        <a:graphicData uri="http://schemas.microsoft.com/office/word/2010/wordprocessingShape">
                          <wps:wsp>
                            <wps:cNvCnPr/>
                            <wps:spPr>
                              <a:xfrm>
                                <a:off x="0" y="0"/>
                                <a:ext cx="1143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5" style="mso-wrap-distance-top:0pt;mso-wrap-distance-right:9pt;mso-wrap-distance-bottom:0pt;mso-position-vertical-relative:text;mso-position-horizontal-relative:text;position:absolute;mso-wrap-distance-left:9pt;z-index:23;" o:spid="_x0000_s1040" o:allowincell="t" o:allowoverlap="t" filled="f" stroked="t" strokecolor="#000000" strokeweight="0.75pt" o:spt="20" from="163.30000000000001pt,9.5pt" to="172.3pt,9.5pt">
                      <v:fill/>
                      <v:stroke filltype="solid"/>
                      <v:textbox style="layout-flow:horizontal;"/>
                      <v:imagedata o:title=""/>
                      <w10:wrap type="none" anchorx="text" anchory="text"/>
                    </v:line>
                  </w:pict>
                </mc:Fallback>
              </mc:AlternateContent>
            </w:r>
            <w:r>
              <w:rPr>
                <w:rFonts w:ascii="ＭＳ 明朝" w:hAnsi="ＭＳ 明朝" w:hint="eastAsia"/>
              </w:rPr>
              <w:t xml:space="preserve">　　　　　　　　　　　　　　　　　　（</w:t>
            </w:r>
            <w:r>
              <w:rPr>
                <w:rFonts w:ascii="ＭＳ 明朝" w:hAnsi="ＭＳ 明朝"/>
              </w:rPr>
              <w:t>通勤手当</w:t>
            </w:r>
            <w:r>
              <w:rPr>
                <w:rFonts w:ascii="ＭＳ 明朝" w:hAnsi="ＭＳ 明朝" w:hint="eastAsia"/>
              </w:rPr>
              <w:t xml:space="preserve">　</w:t>
            </w:r>
            <w:r>
              <w:rPr>
                <w:rFonts w:ascii="ＭＳ 明朝" w:hAnsi="ＭＳ 明朝"/>
              </w:rPr>
              <w:t>等）</w:t>
            </w:r>
          </w:p>
          <w:p w14:paraId="5F0C08C8"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6BB9C177"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24" behindDoc="0" locked="0" layoutInCell="1" hidden="0" allowOverlap="1" wp14:anchorId="790BCA7F" wp14:editId="5464635F">
                      <wp:simplePos x="0" y="0"/>
                      <wp:positionH relativeFrom="column">
                        <wp:posOffset>1225550</wp:posOffset>
                      </wp:positionH>
                      <wp:positionV relativeFrom="paragraph">
                        <wp:posOffset>114300</wp:posOffset>
                      </wp:positionV>
                      <wp:extent cx="228600" cy="0"/>
                      <wp:effectExtent l="0" t="635" r="29210" b="10795"/>
                      <wp:wrapNone/>
                      <wp:docPr id="1041" name="Line 26"/>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6" style="mso-wrap-distance-top:0pt;mso-wrap-distance-right:9pt;mso-wrap-distance-bottom:0pt;mso-position-vertical-relative:text;mso-position-horizontal-relative:text;position:absolute;mso-wrap-distance-left:9pt;z-index:24;" o:spid="_x0000_s1041" o:allowincell="t" o:allowoverlap="t" filled="f" stroked="t" strokecolor="#000000" strokeweight="0.75pt" o:spt="20" from="96.5pt,9pt" to="114.5pt,9pt">
                      <v:fill/>
                      <v:stroke filltype="solid"/>
                      <v:textbox style="layout-flow:horizontal;"/>
                      <v:imagedata o:title=""/>
                      <w10:wrap type="none" anchorx="text" anchory="text"/>
                    </v:line>
                  </w:pict>
                </mc:Fallback>
              </mc:AlternateContent>
            </w:r>
            <w:r>
              <w:rPr>
                <w:rFonts w:ascii="ＭＳ 明朝" w:hAnsi="ＭＳ 明朝" w:hint="eastAsia"/>
              </w:rPr>
              <w:t xml:space="preserve">　　　　　　　　 　　　　割増手当　　 </w:t>
            </w:r>
          </w:p>
          <w:p w14:paraId="503FD6C9" w14:textId="77777777" w:rsidR="008574C6" w:rsidRDefault="008574C6">
            <w:pPr>
              <w:pStyle w:val="21"/>
              <w:ind w:left="46" w:hanging="227"/>
              <w:rPr>
                <w:rFonts w:ascii="ＭＳ 明朝" w:hAnsi="ＭＳ 明朝"/>
              </w:rPr>
            </w:pPr>
          </w:p>
        </w:tc>
      </w:tr>
    </w:tbl>
    <w:p w14:paraId="265DF71D" w14:textId="77777777" w:rsidR="008574C6" w:rsidRDefault="008574C6">
      <w:pPr>
        <w:pStyle w:val="21"/>
        <w:ind w:hanging="284"/>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B36AD0B" w14:textId="77777777">
        <w:tc>
          <w:tcPr>
            <w:tcW w:w="8458" w:type="dxa"/>
            <w:shd w:val="clear" w:color="auto" w:fill="auto"/>
          </w:tcPr>
          <w:p w14:paraId="6E109131" w14:textId="77777777" w:rsidR="008574C6" w:rsidRDefault="006B76E6">
            <w:pPr>
              <w:widowControl/>
              <w:rPr>
                <w:rFonts w:ascii="ＭＳ 明朝" w:hAnsi="ＭＳ 明朝"/>
                <w:b/>
              </w:rPr>
            </w:pPr>
            <w:r>
              <w:rPr>
                <w:rFonts w:ascii="ＭＳ 明朝" w:hAnsi="ＭＳ 明朝" w:hint="eastAsia"/>
                <w:b/>
              </w:rPr>
              <w:t>（基本給）</w:t>
            </w:r>
          </w:p>
          <w:p w14:paraId="0C9F02AF" w14:textId="77777777" w:rsidR="008574C6" w:rsidRDefault="006B76E6">
            <w:pPr>
              <w:pStyle w:val="2"/>
            </w:pPr>
            <w:bookmarkStart w:id="377" w:name="_Toc18630"/>
            <w:bookmarkStart w:id="378" w:name="_Toc31867"/>
            <w:bookmarkStart w:id="379" w:name="_Toc490569400"/>
            <w:bookmarkStart w:id="380" w:name="_Toc490569688"/>
            <w:bookmarkStart w:id="381" w:name="_Toc490570139"/>
            <w:bookmarkStart w:id="382" w:name="_Toc566"/>
            <w:bookmarkStart w:id="383" w:name="_Toc8992"/>
            <w:r>
              <w:rPr>
                <w:rFonts w:hint="eastAsia"/>
                <w:b/>
              </w:rPr>
              <w:t xml:space="preserve">　</w:t>
            </w:r>
            <w:bookmarkStart w:id="384" w:name="_Toc490575983"/>
            <w:r>
              <w:rPr>
                <w:rFonts w:hint="eastAsia"/>
              </w:rPr>
              <w:t>基本給は、船員の経験、能力及び職務の内容を考慮して各人別に決定する。</w:t>
            </w:r>
            <w:bookmarkEnd w:id="377"/>
            <w:bookmarkEnd w:id="378"/>
            <w:bookmarkEnd w:id="379"/>
            <w:bookmarkEnd w:id="380"/>
            <w:bookmarkEnd w:id="381"/>
            <w:bookmarkEnd w:id="382"/>
            <w:bookmarkEnd w:id="383"/>
            <w:bookmarkEnd w:id="384"/>
          </w:p>
        </w:tc>
      </w:tr>
    </w:tbl>
    <w:p w14:paraId="0B99650D" w14:textId="77777777" w:rsidR="008574C6" w:rsidRDefault="008574C6">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BD072D8" w14:textId="77777777">
        <w:tc>
          <w:tcPr>
            <w:tcW w:w="8458" w:type="dxa"/>
            <w:shd w:val="clear" w:color="auto" w:fill="auto"/>
          </w:tcPr>
          <w:p w14:paraId="2E96663E" w14:textId="77777777" w:rsidR="008574C6" w:rsidRDefault="006B76E6">
            <w:pPr>
              <w:rPr>
                <w:b/>
              </w:rPr>
            </w:pPr>
            <w:r>
              <w:rPr>
                <w:rFonts w:hint="eastAsia"/>
                <w:b/>
              </w:rPr>
              <w:t>（昇給）</w:t>
            </w:r>
          </w:p>
          <w:p w14:paraId="5ADD160A" w14:textId="77777777" w:rsidR="008574C6" w:rsidRDefault="006B76E6">
            <w:pPr>
              <w:pStyle w:val="2"/>
            </w:pPr>
            <w:bookmarkStart w:id="385" w:name="_Toc17503"/>
            <w:bookmarkStart w:id="386" w:name="_Toc21846"/>
            <w:bookmarkStart w:id="387" w:name="_Toc6712"/>
            <w:bookmarkStart w:id="388" w:name="_Toc8004"/>
            <w:r>
              <w:rPr>
                <w:rFonts w:hint="eastAsia"/>
                <w:b/>
              </w:rPr>
              <w:t xml:space="preserve">　</w:t>
            </w:r>
            <w:r>
              <w:rPr>
                <w:rFonts w:hint="eastAsia"/>
              </w:rPr>
              <w:t>昇給は、勤務成績その他が良好な船員について、毎年</w:t>
            </w:r>
            <w:r>
              <w:rPr>
                <w:rFonts w:hint="eastAsia"/>
                <w:u w:val="single"/>
              </w:rPr>
              <w:t xml:space="preserve">　　</w:t>
            </w:r>
            <w:r>
              <w:rPr>
                <w:rFonts w:hint="eastAsia"/>
              </w:rPr>
              <w:t>月</w:t>
            </w:r>
            <w:r>
              <w:rPr>
                <w:rFonts w:hint="eastAsia"/>
                <w:u w:val="single"/>
              </w:rPr>
              <w:t xml:space="preserve">　　</w:t>
            </w:r>
            <w:r>
              <w:rPr>
                <w:rFonts w:hint="eastAsia"/>
              </w:rPr>
              <w:t>日をもって行うものとする。ただし、会社の業績の著しい低下その他やむを得ない事由がある場合は、行わないことがある。</w:t>
            </w:r>
            <w:bookmarkEnd w:id="385"/>
            <w:bookmarkEnd w:id="386"/>
            <w:bookmarkEnd w:id="387"/>
            <w:bookmarkEnd w:id="388"/>
          </w:p>
          <w:p w14:paraId="6EA35C57" w14:textId="77777777" w:rsidR="008574C6" w:rsidRDefault="006B76E6">
            <w:pPr>
              <w:ind w:left="210" w:hangingChars="100" w:hanging="210"/>
            </w:pPr>
            <w:r>
              <w:rPr>
                <w:rFonts w:hint="eastAsia"/>
              </w:rPr>
              <w:t>２　顕著な業績が認められた船員については、前項の規定にかかわらず昇給を行うことがある。</w:t>
            </w:r>
          </w:p>
          <w:p w14:paraId="0C1A663A" w14:textId="77777777" w:rsidR="008574C6" w:rsidRDefault="006B76E6">
            <w:pPr>
              <w:rPr>
                <w:b/>
              </w:rPr>
            </w:pPr>
            <w:r>
              <w:rPr>
                <w:rFonts w:hint="eastAsia"/>
              </w:rPr>
              <w:t>３　昇給額は、船員の勤務成績等を考慮して各人ごとに決定する。</w:t>
            </w:r>
          </w:p>
        </w:tc>
      </w:tr>
    </w:tbl>
    <w:p w14:paraId="36D2B604" w14:textId="77777777" w:rsidR="008574C6" w:rsidRDefault="008574C6">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7DC647F" w14:textId="77777777">
        <w:tc>
          <w:tcPr>
            <w:tcW w:w="8458" w:type="dxa"/>
            <w:shd w:val="clear" w:color="auto" w:fill="auto"/>
          </w:tcPr>
          <w:p w14:paraId="746E0065" w14:textId="77777777" w:rsidR="008574C6" w:rsidRDefault="006B76E6">
            <w:pPr>
              <w:widowControl/>
              <w:rPr>
                <w:rFonts w:ascii="ＭＳ 明朝" w:hAnsi="ＭＳ 明朝"/>
                <w:b/>
              </w:rPr>
            </w:pPr>
            <w:r>
              <w:rPr>
                <w:rFonts w:ascii="ＭＳ 明朝" w:hAnsi="ＭＳ 明朝" w:hint="eastAsia"/>
                <w:b/>
              </w:rPr>
              <w:t>（家族手当）</w:t>
            </w:r>
          </w:p>
          <w:p w14:paraId="3B1205F9" w14:textId="2C1F4ED6" w:rsidR="008574C6" w:rsidRDefault="006B76E6">
            <w:pPr>
              <w:pStyle w:val="2"/>
            </w:pPr>
            <w:bookmarkStart w:id="389" w:name="_Toc17965"/>
            <w:bookmarkStart w:id="390" w:name="_Toc19128"/>
            <w:bookmarkStart w:id="391" w:name="_Toc21822"/>
            <w:bookmarkStart w:id="392" w:name="_Toc29073"/>
            <w:bookmarkStart w:id="393" w:name="_Toc490569402"/>
            <w:bookmarkStart w:id="394" w:name="_Toc490569690"/>
            <w:bookmarkStart w:id="395" w:name="_Toc490570141"/>
            <w:r>
              <w:rPr>
                <w:rFonts w:hint="eastAsia"/>
                <w:b/>
              </w:rPr>
              <w:t xml:space="preserve">　</w:t>
            </w:r>
            <w:bookmarkStart w:id="396" w:name="_Toc490575985"/>
            <w:r>
              <w:rPr>
                <w:rFonts w:hint="eastAsia"/>
              </w:rPr>
              <w:t>家族手当は、次の家族を扶養している船員に対し支払う。</w:t>
            </w:r>
            <w:bookmarkEnd w:id="389"/>
            <w:bookmarkEnd w:id="390"/>
            <w:bookmarkEnd w:id="391"/>
            <w:bookmarkEnd w:id="392"/>
            <w:bookmarkEnd w:id="393"/>
            <w:bookmarkEnd w:id="394"/>
            <w:bookmarkEnd w:id="395"/>
            <w:bookmarkEnd w:id="396"/>
          </w:p>
          <w:p w14:paraId="3D7BEEDC" w14:textId="77777777" w:rsidR="008574C6" w:rsidRDefault="006B76E6">
            <w:pPr>
              <w:widowControl/>
              <w:rPr>
                <w:rFonts w:ascii="ＭＳ 明朝" w:hAnsi="ＭＳ 明朝"/>
              </w:rPr>
            </w:pPr>
            <w:r>
              <w:rPr>
                <w:rFonts w:ascii="ＭＳ 明朝" w:hAnsi="ＭＳ 明朝" w:hint="eastAsia"/>
              </w:rPr>
              <w:t xml:space="preserve">　①　１８歳未満の子</w:t>
            </w:r>
          </w:p>
          <w:p w14:paraId="568739C0" w14:textId="77777777" w:rsidR="009C0260" w:rsidRDefault="006B76E6" w:rsidP="008B7005">
            <w:pPr>
              <w:widowControl/>
              <w:rPr>
                <w:rFonts w:ascii="ＭＳ 明朝" w:hAnsi="ＭＳ 明朝"/>
              </w:rPr>
            </w:pPr>
            <w:r>
              <w:rPr>
                <w:rFonts w:ascii="ＭＳ 明朝" w:hAnsi="ＭＳ 明朝" w:hint="eastAsia"/>
              </w:rPr>
              <w:t xml:space="preserve">　　　　１人につき　　月額　　</w:t>
            </w:r>
            <w:r>
              <w:rPr>
                <w:rFonts w:ascii="ＭＳ 明朝" w:hAnsi="ＭＳ 明朝" w:hint="eastAsia"/>
                <w:u w:val="single"/>
              </w:rPr>
              <w:t xml:space="preserve">　　　</w:t>
            </w:r>
            <w:r>
              <w:rPr>
                <w:rFonts w:ascii="ＭＳ 明朝" w:hAnsi="ＭＳ 明朝" w:hint="eastAsia"/>
              </w:rPr>
              <w:t>円</w:t>
            </w:r>
          </w:p>
          <w:p w14:paraId="1CBF4DB3" w14:textId="77777777" w:rsidR="008574C6" w:rsidRDefault="006B76E6">
            <w:pPr>
              <w:widowControl/>
              <w:ind w:firstLineChars="100" w:firstLine="210"/>
              <w:rPr>
                <w:rFonts w:ascii="ＭＳ 明朝" w:hAnsi="ＭＳ 明朝"/>
              </w:rPr>
            </w:pPr>
            <w:r>
              <w:rPr>
                <w:rFonts w:ascii="ＭＳ 明朝" w:hAnsi="ＭＳ 明朝" w:hint="eastAsia"/>
              </w:rPr>
              <w:t>②　６５歳以上の父母</w:t>
            </w:r>
          </w:p>
          <w:p w14:paraId="7214826C" w14:textId="77777777" w:rsidR="008574C6" w:rsidRDefault="006B76E6" w:rsidP="00907648">
            <w:pPr>
              <w:widowControl/>
              <w:rPr>
                <w:rFonts w:ascii="ＭＳ 明朝" w:hAnsi="ＭＳ 明朝"/>
              </w:rPr>
            </w:pPr>
            <w:r>
              <w:rPr>
                <w:rFonts w:ascii="ＭＳ 明朝" w:hAnsi="ＭＳ 明朝" w:hint="eastAsia"/>
              </w:rPr>
              <w:t xml:space="preserve">　　</w:t>
            </w:r>
            <w:r w:rsidR="00907648">
              <w:rPr>
                <w:rFonts w:ascii="ＭＳ 明朝" w:hAnsi="ＭＳ 明朝" w:hint="eastAsia"/>
              </w:rPr>
              <w:t xml:space="preserve">  </w:t>
            </w:r>
            <w:r w:rsidR="00907648">
              <w:rPr>
                <w:rFonts w:ascii="ＭＳ 明朝" w:hAnsi="ＭＳ 明朝"/>
              </w:rPr>
              <w:t xml:space="preserve">  </w:t>
            </w:r>
            <w:r>
              <w:rPr>
                <w:rFonts w:ascii="ＭＳ 明朝" w:hAnsi="ＭＳ 明朝" w:hint="eastAsia"/>
              </w:rPr>
              <w:t xml:space="preserve">１人につき　　月額　　</w:t>
            </w:r>
            <w:r>
              <w:rPr>
                <w:rFonts w:ascii="ＭＳ 明朝" w:hAnsi="ＭＳ 明朝" w:hint="eastAsia"/>
                <w:u w:val="single"/>
              </w:rPr>
              <w:t xml:space="preserve">　　　</w:t>
            </w:r>
            <w:r>
              <w:rPr>
                <w:rFonts w:ascii="ＭＳ 明朝" w:hAnsi="ＭＳ 明朝" w:hint="eastAsia"/>
              </w:rPr>
              <w:t>円</w:t>
            </w:r>
          </w:p>
        </w:tc>
      </w:tr>
    </w:tbl>
    <w:p w14:paraId="7D0807F7" w14:textId="0D0BCA6D" w:rsidR="008574C6" w:rsidRDefault="008574C6">
      <w:pPr>
        <w:widowControl/>
        <w:rPr>
          <w:rFonts w:ascii="ＭＳ 明朝" w:hAnsi="ＭＳ 明朝"/>
        </w:rPr>
      </w:pPr>
    </w:p>
    <w:p w14:paraId="18616EBF" w14:textId="6CE2633C" w:rsidR="00154952" w:rsidRDefault="00154952">
      <w:pPr>
        <w:widowControl/>
        <w:rPr>
          <w:rFonts w:ascii="ＭＳ 明朝" w:hAnsi="ＭＳ 明朝"/>
        </w:rPr>
      </w:pPr>
    </w:p>
    <w:p w14:paraId="4405EA6F" w14:textId="77777777" w:rsidR="00154952" w:rsidRDefault="00154952">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9858358" w14:textId="77777777">
        <w:tc>
          <w:tcPr>
            <w:tcW w:w="8458" w:type="dxa"/>
            <w:shd w:val="clear" w:color="auto" w:fill="auto"/>
          </w:tcPr>
          <w:p w14:paraId="11B50E57" w14:textId="77777777" w:rsidR="008574C6" w:rsidRDefault="006B76E6">
            <w:pPr>
              <w:widowControl/>
              <w:ind w:left="210" w:hanging="210"/>
              <w:rPr>
                <w:rFonts w:ascii="ＭＳ 明朝" w:hAnsi="ＭＳ 明朝"/>
                <w:b/>
              </w:rPr>
            </w:pPr>
            <w:r>
              <w:rPr>
                <w:rFonts w:ascii="ＭＳ 明朝" w:hAnsi="ＭＳ 明朝" w:hint="eastAsia"/>
                <w:b/>
              </w:rPr>
              <w:lastRenderedPageBreak/>
              <w:t>（通勤手当）</w:t>
            </w:r>
          </w:p>
          <w:p w14:paraId="69F3D028" w14:textId="5D1A3EB7" w:rsidR="008574C6" w:rsidRDefault="006B76E6">
            <w:pPr>
              <w:pStyle w:val="2"/>
            </w:pPr>
            <w:bookmarkStart w:id="397" w:name="_Toc13755"/>
            <w:bookmarkStart w:id="398" w:name="_Toc15547"/>
            <w:bookmarkStart w:id="399" w:name="_Toc3946"/>
            <w:bookmarkStart w:id="400" w:name="_Toc9752"/>
            <w:r>
              <w:rPr>
                <w:rFonts w:hint="eastAsia"/>
                <w:b/>
              </w:rPr>
              <w:t xml:space="preserve">　</w:t>
            </w:r>
            <w:r>
              <w:rPr>
                <w:rFonts w:hint="eastAsia"/>
              </w:rPr>
              <w:t>通勤手当は、月額</w:t>
            </w:r>
            <w:r>
              <w:rPr>
                <w:rFonts w:hint="eastAsia"/>
                <w:u w:val="single"/>
              </w:rPr>
              <w:t xml:space="preserve">　　　　</w:t>
            </w:r>
            <w:r>
              <w:rPr>
                <w:rFonts w:hint="eastAsia"/>
              </w:rPr>
              <w:t>円までの範囲内において、通勤に要する実費に相当する額を支払う。</w:t>
            </w:r>
            <w:bookmarkEnd w:id="397"/>
            <w:bookmarkEnd w:id="398"/>
            <w:bookmarkEnd w:id="399"/>
            <w:bookmarkEnd w:id="400"/>
          </w:p>
        </w:tc>
      </w:tr>
    </w:tbl>
    <w:p w14:paraId="220CA7A1" w14:textId="77777777" w:rsidR="008574C6" w:rsidRDefault="008574C6">
      <w:pPr>
        <w:widowControl/>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1A73E37" w14:textId="77777777">
        <w:tc>
          <w:tcPr>
            <w:tcW w:w="8458" w:type="dxa"/>
            <w:shd w:val="clear" w:color="auto" w:fill="auto"/>
          </w:tcPr>
          <w:p w14:paraId="5A878B1A" w14:textId="77777777" w:rsidR="008574C6" w:rsidRDefault="006B76E6">
            <w:pPr>
              <w:widowControl/>
              <w:ind w:left="210" w:hanging="210"/>
              <w:rPr>
                <w:rFonts w:ascii="ＭＳ 明朝" w:hAnsi="ＭＳ 明朝"/>
                <w:b/>
              </w:rPr>
            </w:pPr>
            <w:r>
              <w:rPr>
                <w:rFonts w:ascii="ＭＳ 明朝" w:hAnsi="ＭＳ 明朝" w:hint="eastAsia"/>
                <w:b/>
              </w:rPr>
              <w:t>（職務手当）</w:t>
            </w:r>
          </w:p>
          <w:p w14:paraId="1CF04674" w14:textId="12234371" w:rsidR="008574C6" w:rsidRDefault="006B76E6">
            <w:pPr>
              <w:pStyle w:val="2"/>
              <w:rPr>
                <w:b/>
              </w:rPr>
            </w:pPr>
            <w:bookmarkStart w:id="401" w:name="_Toc18342"/>
            <w:bookmarkStart w:id="402" w:name="_Toc20452"/>
            <w:bookmarkStart w:id="403" w:name="_Toc4137"/>
            <w:bookmarkStart w:id="404" w:name="_Toc4893"/>
            <w:r>
              <w:rPr>
                <w:rFonts w:hint="eastAsia"/>
                <w:b/>
              </w:rPr>
              <w:t xml:space="preserve">　</w:t>
            </w:r>
            <w:r w:rsidRPr="00907648">
              <w:rPr>
                <w:rFonts w:hint="eastAsia"/>
              </w:rPr>
              <w:t>次の職務を選任した場合には、以下の額を</w:t>
            </w:r>
            <w:r>
              <w:rPr>
                <w:rFonts w:hint="eastAsia"/>
              </w:rPr>
              <w:t>支払う</w:t>
            </w:r>
            <w:r w:rsidRPr="00907648">
              <w:rPr>
                <w:rFonts w:hint="eastAsia"/>
              </w:rPr>
              <w:t>。</w:t>
            </w:r>
            <w:bookmarkEnd w:id="401"/>
            <w:bookmarkEnd w:id="402"/>
            <w:bookmarkEnd w:id="403"/>
            <w:bookmarkEnd w:id="404"/>
          </w:p>
          <w:p w14:paraId="48CB9A18" w14:textId="77777777" w:rsidR="008574C6" w:rsidRDefault="006B76E6">
            <w:pPr>
              <w:pStyle w:val="2"/>
              <w:numPr>
                <w:ilvl w:val="1"/>
                <w:numId w:val="0"/>
              </w:numPr>
              <w:ind w:left="227"/>
            </w:pPr>
            <w:bookmarkStart w:id="405" w:name="_Toc12186"/>
            <w:bookmarkStart w:id="406" w:name="_Toc15215"/>
            <w:bookmarkStart w:id="407" w:name="_Toc17886"/>
            <w:bookmarkStart w:id="408" w:name="_Toc8165"/>
            <w:r>
              <w:rPr>
                <w:rFonts w:hint="eastAsia"/>
              </w:rPr>
              <w:t>安全担当者　　　　　　　　月額　＿＿円</w:t>
            </w:r>
            <w:bookmarkEnd w:id="405"/>
            <w:bookmarkEnd w:id="406"/>
            <w:bookmarkEnd w:id="407"/>
            <w:bookmarkEnd w:id="408"/>
          </w:p>
          <w:p w14:paraId="45E36F46" w14:textId="77777777" w:rsidR="008574C6" w:rsidRDefault="006B76E6">
            <w:pPr>
              <w:numPr>
                <w:ilvl w:val="1"/>
                <w:numId w:val="0"/>
              </w:numPr>
              <w:ind w:left="227"/>
              <w:outlineLvl w:val="1"/>
            </w:pPr>
            <w:bookmarkStart w:id="409" w:name="_Toc1732"/>
            <w:bookmarkStart w:id="410" w:name="_Toc22971"/>
            <w:bookmarkStart w:id="411" w:name="_Toc6271"/>
            <w:bookmarkStart w:id="412" w:name="_Toc7624"/>
            <w:r>
              <w:rPr>
                <w:rFonts w:hint="eastAsia"/>
              </w:rPr>
              <w:t xml:space="preserve">消火作業指揮者　　　　　　月額　</w:t>
            </w:r>
            <w:r>
              <w:rPr>
                <w:rFonts w:hint="eastAsia"/>
              </w:rPr>
              <w:t>__</w:t>
            </w:r>
            <w:r>
              <w:rPr>
                <w:rFonts w:hint="eastAsia"/>
              </w:rPr>
              <w:t>＿円</w:t>
            </w:r>
            <w:bookmarkEnd w:id="409"/>
            <w:bookmarkEnd w:id="410"/>
            <w:bookmarkEnd w:id="411"/>
            <w:bookmarkEnd w:id="412"/>
          </w:p>
          <w:p w14:paraId="4130A121" w14:textId="77777777" w:rsidR="008574C6" w:rsidRDefault="006B76E6">
            <w:pPr>
              <w:ind w:firstLineChars="100" w:firstLine="210"/>
            </w:pPr>
            <w:r>
              <w:rPr>
                <w:rFonts w:hint="eastAsia"/>
              </w:rPr>
              <w:t>衛生担当者　　　　　　　　月額　＿＿円</w:t>
            </w:r>
          </w:p>
          <w:p w14:paraId="01A23A85" w14:textId="77777777" w:rsidR="008574C6" w:rsidRDefault="006B76E6">
            <w:pPr>
              <w:ind w:firstLineChars="100" w:firstLine="210"/>
            </w:pPr>
            <w:r>
              <w:rPr>
                <w:rFonts w:hint="eastAsia"/>
              </w:rPr>
              <w:t xml:space="preserve">衛生管理者　　　　　　　　月額　</w:t>
            </w:r>
            <w:r>
              <w:rPr>
                <w:rFonts w:hint="eastAsia"/>
                <w:u w:val="single"/>
              </w:rPr>
              <w:t xml:space="preserve">　　</w:t>
            </w:r>
            <w:r>
              <w:rPr>
                <w:rFonts w:hint="eastAsia"/>
              </w:rPr>
              <w:t>円</w:t>
            </w:r>
          </w:p>
          <w:p w14:paraId="47ABB763" w14:textId="77777777" w:rsidR="008574C6" w:rsidRDefault="006B76E6">
            <w:pPr>
              <w:ind w:firstLineChars="100" w:firstLine="210"/>
            </w:pPr>
            <w:r>
              <w:rPr>
                <w:rFonts w:hint="eastAsia"/>
              </w:rPr>
              <w:t>危険物等取扱責任者　　　　月額　＿＿円</w:t>
            </w:r>
          </w:p>
        </w:tc>
      </w:tr>
    </w:tbl>
    <w:p w14:paraId="280A7C7A" w14:textId="77777777" w:rsidR="008574C6" w:rsidRDefault="008574C6">
      <w:pPr>
        <w:widowControl/>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18A1DB4" w14:textId="77777777">
        <w:tc>
          <w:tcPr>
            <w:tcW w:w="8458" w:type="dxa"/>
            <w:shd w:val="clear" w:color="auto" w:fill="auto"/>
          </w:tcPr>
          <w:p w14:paraId="0467C177" w14:textId="77777777" w:rsidR="008574C6" w:rsidRDefault="006B76E6">
            <w:pPr>
              <w:ind w:left="240" w:hanging="238"/>
              <w:rPr>
                <w:rFonts w:ascii="ＭＳ 明朝" w:hAnsi="ＭＳ 明朝"/>
                <w:b/>
                <w:color w:val="000000"/>
              </w:rPr>
            </w:pPr>
            <w:r>
              <w:rPr>
                <w:rFonts w:ascii="ＭＳ 明朝" w:hAnsi="ＭＳ 明朝" w:hint="eastAsia"/>
                <w:b/>
                <w:color w:val="000000"/>
              </w:rPr>
              <w:t>（割増手当）</w:t>
            </w:r>
          </w:p>
          <w:p w14:paraId="1B75A4CF" w14:textId="7548F550" w:rsidR="008574C6" w:rsidRDefault="006B76E6">
            <w:pPr>
              <w:pStyle w:val="2"/>
            </w:pPr>
            <w:bookmarkStart w:id="413" w:name="_Toc10155"/>
            <w:bookmarkStart w:id="414" w:name="_Toc13107"/>
            <w:bookmarkStart w:id="415" w:name="_Toc24751"/>
            <w:bookmarkStart w:id="416" w:name="_Toc29522"/>
            <w:bookmarkStart w:id="417" w:name="_Toc490569412"/>
            <w:bookmarkStart w:id="418" w:name="_Toc490569700"/>
            <w:bookmarkStart w:id="419" w:name="_Toc490570151"/>
            <w:r>
              <w:rPr>
                <w:rFonts w:hint="eastAsia"/>
                <w:b/>
              </w:rPr>
              <w:t xml:space="preserve">　</w:t>
            </w:r>
            <w:bookmarkStart w:id="420" w:name="_Toc490575995"/>
            <w:r>
              <w:rPr>
                <w:rFonts w:hint="eastAsia"/>
              </w:rPr>
              <w:t>船舶所有者は、第</w:t>
            </w:r>
            <w:r w:rsidR="009A018C">
              <w:rPr>
                <w:rFonts w:hint="eastAsia"/>
              </w:rPr>
              <w:t>３３</w:t>
            </w:r>
            <w:r>
              <w:rPr>
                <w:rFonts w:hint="eastAsia"/>
              </w:rPr>
              <w:t>条の規定により、船員が所定労働時間を超えたとき又は補償休日において作業に従事したときは、次に挙げる以上の割増手当を支払うものとする。</w:t>
            </w:r>
            <w:bookmarkEnd w:id="413"/>
            <w:bookmarkEnd w:id="414"/>
            <w:bookmarkEnd w:id="415"/>
            <w:bookmarkEnd w:id="416"/>
          </w:p>
          <w:p w14:paraId="0B4063FB" w14:textId="77777777" w:rsidR="008574C6" w:rsidRDefault="006B76E6">
            <w:pPr>
              <w:pStyle w:val="2"/>
              <w:numPr>
                <w:ilvl w:val="1"/>
                <w:numId w:val="0"/>
              </w:numPr>
              <w:ind w:leftChars="163" w:left="625" w:hangingChars="135" w:hanging="283"/>
              <w:rPr>
                <w:rFonts w:ascii="ＭＳ 明朝" w:hAnsi="ＭＳ 明朝"/>
              </w:rPr>
            </w:pPr>
            <w:bookmarkStart w:id="421" w:name="_Toc16955"/>
            <w:bookmarkStart w:id="422" w:name="_Toc17455"/>
            <w:bookmarkStart w:id="423" w:name="_Toc17486"/>
            <w:bookmarkStart w:id="424" w:name="_Toc22233"/>
            <w:r>
              <w:rPr>
                <w:rFonts w:hint="eastAsia"/>
              </w:rPr>
              <w:t>①　時間外労働１時間につき　（基本給＋職務手当）×</w:t>
            </w:r>
            <w:r>
              <w:rPr>
                <w:rFonts w:ascii="ＭＳ 明朝" w:hAnsi="ＭＳ 明朝"/>
              </w:rPr>
              <w:t>1</w:t>
            </w:r>
            <w:r>
              <w:rPr>
                <w:rFonts w:ascii="ＭＳ 明朝" w:hAnsi="ＭＳ 明朝" w:hint="eastAsia"/>
              </w:rPr>
              <w:t>／月当たりの平均所定労働時間×</w:t>
            </w:r>
            <w:r>
              <w:rPr>
                <w:rFonts w:ascii="ＭＳ 明朝" w:hAnsi="ＭＳ 明朝"/>
              </w:rPr>
              <w:t>1.3</w:t>
            </w:r>
            <w:bookmarkEnd w:id="421"/>
            <w:bookmarkEnd w:id="422"/>
            <w:bookmarkEnd w:id="423"/>
            <w:bookmarkEnd w:id="424"/>
          </w:p>
          <w:p w14:paraId="4048524D" w14:textId="77777777" w:rsidR="008574C6" w:rsidRDefault="006B76E6">
            <w:pPr>
              <w:ind w:leftChars="163" w:left="625" w:hangingChars="135" w:hanging="283"/>
              <w:outlineLvl w:val="1"/>
              <w:rPr>
                <w:rFonts w:ascii="ＭＳ 明朝" w:hAnsi="ＭＳ 明朝"/>
                <w:color w:val="000000"/>
              </w:rPr>
            </w:pPr>
            <w:bookmarkStart w:id="425" w:name="_Toc11312"/>
            <w:bookmarkStart w:id="426" w:name="_Toc16938"/>
            <w:bookmarkStart w:id="427" w:name="_Toc25192"/>
            <w:bookmarkStart w:id="428" w:name="_Toc28630"/>
            <w:r>
              <w:rPr>
                <w:rFonts w:ascii="ＭＳ 明朝" w:hAnsi="ＭＳ 明朝" w:hint="eastAsia"/>
              </w:rPr>
              <w:t>②　補償休日労働１時間につき　（基本給＋職務手当）×</w:t>
            </w:r>
            <w:r>
              <w:rPr>
                <w:rFonts w:ascii="ＭＳ 明朝" w:hAnsi="ＭＳ 明朝"/>
              </w:rPr>
              <w:t>1</w:t>
            </w:r>
            <w:r>
              <w:rPr>
                <w:rFonts w:ascii="ＭＳ 明朝" w:hAnsi="ＭＳ 明朝" w:hint="eastAsia"/>
              </w:rPr>
              <w:t>／月当たりの平均所定労働時間×</w:t>
            </w:r>
            <w:r>
              <w:rPr>
                <w:rFonts w:ascii="ＭＳ 明朝" w:hAnsi="ＭＳ 明朝"/>
              </w:rPr>
              <w:t>1.4</w:t>
            </w:r>
            <w:bookmarkEnd w:id="417"/>
            <w:bookmarkEnd w:id="418"/>
            <w:bookmarkEnd w:id="419"/>
            <w:bookmarkEnd w:id="420"/>
            <w:bookmarkEnd w:id="425"/>
            <w:bookmarkEnd w:id="426"/>
            <w:bookmarkEnd w:id="427"/>
            <w:bookmarkEnd w:id="428"/>
          </w:p>
        </w:tc>
      </w:tr>
    </w:tbl>
    <w:p w14:paraId="1AA2520B" w14:textId="77777777" w:rsidR="008574C6" w:rsidRDefault="008574C6">
      <w:pPr>
        <w:widowControl/>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70D3A538" w14:textId="77777777">
        <w:tc>
          <w:tcPr>
            <w:tcW w:w="8458" w:type="dxa"/>
            <w:shd w:val="clear" w:color="auto" w:fill="auto"/>
          </w:tcPr>
          <w:p w14:paraId="50BBADFF" w14:textId="77777777" w:rsidR="008574C6" w:rsidRDefault="006B76E6">
            <w:pPr>
              <w:widowControl/>
              <w:rPr>
                <w:rFonts w:ascii="ＭＳ 明朝" w:hAnsi="ＭＳ 明朝"/>
                <w:b/>
              </w:rPr>
            </w:pPr>
            <w:r>
              <w:rPr>
                <w:rFonts w:ascii="ＭＳ 明朝" w:hAnsi="ＭＳ 明朝" w:hint="eastAsia"/>
                <w:b/>
              </w:rPr>
              <w:t>（乗船中の給料その他の報酬）</w:t>
            </w:r>
          </w:p>
          <w:p w14:paraId="4B0EE02F" w14:textId="008E05CA" w:rsidR="008574C6" w:rsidRDefault="006B76E6">
            <w:pPr>
              <w:pStyle w:val="2"/>
            </w:pPr>
            <w:bookmarkStart w:id="429" w:name="_Toc14198"/>
            <w:bookmarkStart w:id="430" w:name="_Toc22025"/>
            <w:bookmarkStart w:id="431" w:name="_Toc32001"/>
            <w:bookmarkStart w:id="432" w:name="_Toc3588"/>
            <w:r>
              <w:rPr>
                <w:rFonts w:ascii="ＭＳ 明朝" w:hAnsi="ＭＳ 明朝" w:hint="eastAsia"/>
                <w:b/>
              </w:rPr>
              <w:t xml:space="preserve">　</w:t>
            </w:r>
            <w:r>
              <w:rPr>
                <w:rFonts w:ascii="ＭＳ 明朝" w:hAnsi="ＭＳ 明朝" w:hint="eastAsia"/>
              </w:rPr>
              <w:t>乗組員の給料その他の報酬は、基本給のほか、第</w:t>
            </w:r>
            <w:r w:rsidR="00D50727">
              <w:rPr>
                <w:rFonts w:ascii="ＭＳ 明朝" w:hAnsi="ＭＳ 明朝" w:hint="eastAsia"/>
              </w:rPr>
              <w:t>４９</w:t>
            </w:r>
            <w:r>
              <w:rPr>
                <w:rFonts w:ascii="ＭＳ 明朝" w:hAnsi="ＭＳ 明朝" w:hint="eastAsia"/>
              </w:rPr>
              <w:t>条から第</w:t>
            </w:r>
            <w:r w:rsidR="00D50727">
              <w:rPr>
                <w:rFonts w:ascii="ＭＳ 明朝" w:hAnsi="ＭＳ 明朝" w:hint="eastAsia"/>
              </w:rPr>
              <w:t>５２</w:t>
            </w:r>
            <w:r>
              <w:rPr>
                <w:rFonts w:ascii="ＭＳ 明朝" w:hAnsi="ＭＳ 明朝" w:hint="eastAsia"/>
              </w:rPr>
              <w:t>条に定める手当とする。</w:t>
            </w:r>
            <w:bookmarkEnd w:id="429"/>
            <w:bookmarkEnd w:id="430"/>
            <w:bookmarkEnd w:id="431"/>
            <w:bookmarkEnd w:id="432"/>
          </w:p>
          <w:p w14:paraId="14BB4F08" w14:textId="4736D362" w:rsidR="008574C6" w:rsidRDefault="006B76E6" w:rsidP="00ED49DB">
            <w:pPr>
              <w:pStyle w:val="2"/>
              <w:numPr>
                <w:ilvl w:val="1"/>
                <w:numId w:val="0"/>
              </w:numPr>
              <w:ind w:left="297" w:hanging="297"/>
              <w:rPr>
                <w:highlight w:val="lightGray"/>
              </w:rPr>
            </w:pPr>
            <w:bookmarkStart w:id="433" w:name="_Toc1077"/>
            <w:bookmarkStart w:id="434" w:name="_Toc2759"/>
            <w:bookmarkStart w:id="435" w:name="_Toc4038"/>
            <w:bookmarkStart w:id="436" w:name="_Toc4379"/>
            <w:r>
              <w:rPr>
                <w:rFonts w:hint="eastAsia"/>
              </w:rPr>
              <w:t>２　乗組員が、負傷又は疾病のため、職務に従事しない期間についても基本給のほか、第</w:t>
            </w:r>
            <w:r w:rsidR="00D50727">
              <w:rPr>
                <w:rFonts w:hint="eastAsia"/>
              </w:rPr>
              <w:t>４９</w:t>
            </w:r>
            <w:r>
              <w:rPr>
                <w:rFonts w:hint="eastAsia"/>
              </w:rPr>
              <w:t>条、第</w:t>
            </w:r>
            <w:r w:rsidR="00D50727">
              <w:rPr>
                <w:rFonts w:hint="eastAsia"/>
              </w:rPr>
              <w:t>５１</w:t>
            </w:r>
            <w:r>
              <w:rPr>
                <w:rFonts w:hint="eastAsia"/>
              </w:rPr>
              <w:t>条及び第</w:t>
            </w:r>
            <w:r w:rsidR="00D50727">
              <w:rPr>
                <w:rFonts w:hint="eastAsia"/>
              </w:rPr>
              <w:t>５２</w:t>
            </w:r>
            <w:r>
              <w:rPr>
                <w:rFonts w:hint="eastAsia"/>
              </w:rPr>
              <w:t xml:space="preserve">条に定める手当を支払う。ただし、その負傷又は疾病が、乗組員の故意又は重大な過失に基づくときは支払わないことがある。　</w:t>
            </w:r>
            <w:bookmarkEnd w:id="433"/>
            <w:bookmarkEnd w:id="434"/>
            <w:bookmarkEnd w:id="435"/>
            <w:bookmarkEnd w:id="436"/>
          </w:p>
        </w:tc>
      </w:tr>
    </w:tbl>
    <w:p w14:paraId="027641D8" w14:textId="77777777" w:rsidR="008574C6" w:rsidRDefault="008574C6">
      <w:pPr>
        <w:ind w:left="211" w:hangingChars="100" w:hanging="211"/>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031E819" w14:textId="77777777">
        <w:tc>
          <w:tcPr>
            <w:tcW w:w="8458" w:type="dxa"/>
            <w:shd w:val="clear" w:color="auto" w:fill="auto"/>
          </w:tcPr>
          <w:p w14:paraId="4F4FB2D1" w14:textId="77777777" w:rsidR="008574C6" w:rsidRDefault="006B76E6">
            <w:pPr>
              <w:rPr>
                <w:rFonts w:ascii="ＭＳ 明朝" w:hAnsi="ＭＳ 明朝"/>
                <w:b/>
              </w:rPr>
            </w:pPr>
            <w:r>
              <w:rPr>
                <w:rFonts w:ascii="ＭＳ 明朝" w:hAnsi="ＭＳ 明朝" w:hint="eastAsia"/>
                <w:b/>
              </w:rPr>
              <w:t>（下船者の給料その他の報酬）</w:t>
            </w:r>
          </w:p>
          <w:p w14:paraId="3F8BD5B1" w14:textId="77777777" w:rsidR="008574C6" w:rsidRDefault="006B76E6">
            <w:pPr>
              <w:pStyle w:val="2"/>
            </w:pPr>
            <w:bookmarkStart w:id="437" w:name="_Toc11078"/>
            <w:bookmarkStart w:id="438" w:name="_Toc1131"/>
            <w:bookmarkStart w:id="439" w:name="_Toc21983"/>
            <w:bookmarkStart w:id="440" w:name="_Toc4443"/>
            <w:bookmarkStart w:id="441" w:name="_Toc490569418"/>
            <w:bookmarkStart w:id="442" w:name="_Toc490569706"/>
            <w:bookmarkStart w:id="443" w:name="_Toc490570157"/>
            <w:r>
              <w:rPr>
                <w:rFonts w:hint="eastAsia"/>
                <w:b/>
              </w:rPr>
              <w:t xml:space="preserve">　</w:t>
            </w:r>
            <w:bookmarkStart w:id="444" w:name="_Ref490575831"/>
            <w:bookmarkStart w:id="445" w:name="_Toc490576001"/>
            <w:r>
              <w:rPr>
                <w:rFonts w:hint="eastAsia"/>
              </w:rPr>
              <w:t>下船中の給料その他の報酬は次のとおりとする。</w:t>
            </w:r>
            <w:bookmarkEnd w:id="437"/>
            <w:bookmarkEnd w:id="438"/>
            <w:bookmarkEnd w:id="439"/>
            <w:bookmarkEnd w:id="440"/>
          </w:p>
          <w:p w14:paraId="7291B200" w14:textId="77777777" w:rsidR="008574C6" w:rsidRDefault="006B76E6">
            <w:pPr>
              <w:outlineLvl w:val="1"/>
            </w:pPr>
            <w:bookmarkStart w:id="446" w:name="_Toc17013"/>
            <w:bookmarkStart w:id="447" w:name="_Toc21545"/>
            <w:bookmarkStart w:id="448" w:name="_Toc31534"/>
            <w:bookmarkStart w:id="449" w:name="_Toc6337"/>
            <w:r>
              <w:rPr>
                <w:rFonts w:hint="eastAsia"/>
              </w:rPr>
              <w:t>（１）　艤装員の給料その他の報酬</w:t>
            </w:r>
            <w:bookmarkEnd w:id="446"/>
            <w:bookmarkEnd w:id="447"/>
            <w:bookmarkEnd w:id="448"/>
            <w:bookmarkEnd w:id="449"/>
          </w:p>
          <w:p w14:paraId="5A66ADDF" w14:textId="77777777" w:rsidR="008574C6" w:rsidRDefault="006B76E6">
            <w:pPr>
              <w:ind w:leftChars="298" w:left="626"/>
              <w:outlineLvl w:val="1"/>
            </w:pPr>
            <w:bookmarkStart w:id="450" w:name="_Toc15602"/>
            <w:bookmarkStart w:id="451" w:name="_Toc28800"/>
            <w:bookmarkStart w:id="452" w:name="_Toc31055"/>
            <w:bookmarkStart w:id="453" w:name="_Toc5190"/>
            <w:r>
              <w:rPr>
                <w:rFonts w:hint="eastAsia"/>
              </w:rPr>
              <w:t>イ　基本給</w:t>
            </w:r>
            <w:bookmarkEnd w:id="450"/>
            <w:bookmarkEnd w:id="451"/>
            <w:bookmarkEnd w:id="452"/>
            <w:bookmarkEnd w:id="453"/>
          </w:p>
          <w:p w14:paraId="3029383A" w14:textId="77777777" w:rsidR="008574C6" w:rsidRDefault="006B76E6">
            <w:pPr>
              <w:ind w:leftChars="298" w:left="626"/>
              <w:outlineLvl w:val="1"/>
            </w:pPr>
            <w:bookmarkStart w:id="454" w:name="_Toc11676"/>
            <w:bookmarkStart w:id="455" w:name="_Toc15532"/>
            <w:bookmarkStart w:id="456" w:name="_Toc24323"/>
            <w:bookmarkStart w:id="457" w:name="_Toc5412"/>
            <w:r>
              <w:rPr>
                <w:rFonts w:hint="eastAsia"/>
              </w:rPr>
              <w:t>ロ　艤装員手当　月額基本給の＿＿％</w:t>
            </w:r>
            <w:bookmarkEnd w:id="454"/>
            <w:bookmarkEnd w:id="455"/>
            <w:bookmarkEnd w:id="456"/>
            <w:bookmarkEnd w:id="457"/>
          </w:p>
          <w:p w14:paraId="385ED858" w14:textId="77777777" w:rsidR="008574C6" w:rsidRDefault="006B76E6">
            <w:pPr>
              <w:ind w:leftChars="298" w:left="626"/>
              <w:outlineLvl w:val="1"/>
            </w:pPr>
            <w:bookmarkStart w:id="458" w:name="_Toc24104"/>
            <w:bookmarkStart w:id="459" w:name="_Toc26863"/>
            <w:bookmarkStart w:id="460" w:name="_Toc26985"/>
            <w:bookmarkStart w:id="461" w:name="_Toc8234"/>
            <w:r>
              <w:rPr>
                <w:rFonts w:hint="eastAsia"/>
              </w:rPr>
              <w:t xml:space="preserve">ハ　</w:t>
            </w:r>
            <w:bookmarkStart w:id="462" w:name="_Toc12869"/>
            <w:bookmarkStart w:id="463" w:name="_Toc18641"/>
            <w:bookmarkStart w:id="464" w:name="_Toc27158"/>
            <w:bookmarkStart w:id="465" w:name="_Toc28286"/>
            <w:bookmarkEnd w:id="458"/>
            <w:bookmarkEnd w:id="459"/>
            <w:bookmarkEnd w:id="460"/>
            <w:bookmarkEnd w:id="461"/>
            <w:r>
              <w:rPr>
                <w:rFonts w:hint="eastAsia"/>
              </w:rPr>
              <w:t>割増手当</w:t>
            </w:r>
            <w:bookmarkEnd w:id="462"/>
            <w:bookmarkEnd w:id="463"/>
            <w:bookmarkEnd w:id="464"/>
            <w:bookmarkEnd w:id="465"/>
          </w:p>
          <w:p w14:paraId="299E888E" w14:textId="77777777" w:rsidR="008574C6" w:rsidRDefault="006B76E6">
            <w:pPr>
              <w:outlineLvl w:val="1"/>
            </w:pPr>
            <w:bookmarkStart w:id="466" w:name="_Toc10899"/>
            <w:bookmarkStart w:id="467" w:name="_Toc13183"/>
            <w:bookmarkStart w:id="468" w:name="_Toc30654"/>
            <w:bookmarkStart w:id="469" w:name="_Toc6858"/>
            <w:r>
              <w:rPr>
                <w:rFonts w:hint="eastAsia"/>
              </w:rPr>
              <w:t>（２）　有給休暇員の給料その他の報酬</w:t>
            </w:r>
            <w:bookmarkEnd w:id="466"/>
            <w:bookmarkEnd w:id="467"/>
            <w:bookmarkEnd w:id="468"/>
            <w:bookmarkEnd w:id="469"/>
          </w:p>
          <w:p w14:paraId="41E9683B" w14:textId="77777777" w:rsidR="008574C6" w:rsidRDefault="006B76E6">
            <w:pPr>
              <w:ind w:leftChars="298" w:left="626"/>
              <w:outlineLvl w:val="1"/>
            </w:pPr>
            <w:bookmarkStart w:id="470" w:name="_Toc18600"/>
            <w:bookmarkStart w:id="471" w:name="_Toc23535"/>
            <w:bookmarkStart w:id="472" w:name="_Toc24497"/>
            <w:bookmarkStart w:id="473" w:name="_Toc2744"/>
            <w:r>
              <w:rPr>
                <w:rFonts w:hint="eastAsia"/>
              </w:rPr>
              <w:t>イ　基本給</w:t>
            </w:r>
            <w:bookmarkEnd w:id="470"/>
            <w:bookmarkEnd w:id="471"/>
            <w:bookmarkEnd w:id="472"/>
            <w:bookmarkEnd w:id="473"/>
          </w:p>
          <w:p w14:paraId="32508590" w14:textId="77777777" w:rsidR="008574C6" w:rsidRDefault="006B76E6">
            <w:pPr>
              <w:ind w:leftChars="298" w:left="626"/>
              <w:outlineLvl w:val="1"/>
            </w:pPr>
            <w:bookmarkStart w:id="474" w:name="_Toc20109"/>
            <w:bookmarkStart w:id="475" w:name="_Toc22930"/>
            <w:bookmarkStart w:id="476" w:name="_Toc26991"/>
            <w:bookmarkStart w:id="477" w:name="_Toc3484"/>
            <w:r>
              <w:rPr>
                <w:rFonts w:hint="eastAsia"/>
              </w:rPr>
              <w:lastRenderedPageBreak/>
              <w:t>ロ　家族手当</w:t>
            </w:r>
            <w:bookmarkEnd w:id="474"/>
            <w:bookmarkEnd w:id="475"/>
            <w:bookmarkEnd w:id="476"/>
            <w:bookmarkEnd w:id="477"/>
          </w:p>
          <w:p w14:paraId="5620AEE4" w14:textId="77777777" w:rsidR="008574C6" w:rsidRDefault="006B76E6">
            <w:pPr>
              <w:ind w:leftChars="298" w:left="626"/>
              <w:outlineLvl w:val="1"/>
            </w:pPr>
            <w:bookmarkStart w:id="478" w:name="_Toc11509"/>
            <w:bookmarkStart w:id="479" w:name="_Toc1177"/>
            <w:bookmarkStart w:id="480" w:name="_Toc14450"/>
            <w:bookmarkStart w:id="481" w:name="_Toc24983"/>
            <w:r>
              <w:rPr>
                <w:rFonts w:hint="eastAsia"/>
              </w:rPr>
              <w:t>ハ　職務手当</w:t>
            </w:r>
            <w:bookmarkEnd w:id="478"/>
            <w:bookmarkEnd w:id="479"/>
            <w:bookmarkEnd w:id="480"/>
            <w:bookmarkEnd w:id="481"/>
          </w:p>
          <w:p w14:paraId="3EE248E7" w14:textId="092A35B1" w:rsidR="008574C6" w:rsidRDefault="006B76E6">
            <w:pPr>
              <w:ind w:leftChars="298" w:left="626"/>
              <w:outlineLvl w:val="1"/>
            </w:pPr>
            <w:bookmarkStart w:id="482" w:name="_Toc11539"/>
            <w:bookmarkStart w:id="483" w:name="_Toc14317"/>
            <w:bookmarkStart w:id="484" w:name="_Toc18885"/>
            <w:bookmarkStart w:id="485" w:name="_Toc9159"/>
            <w:r>
              <w:rPr>
                <w:rFonts w:hint="eastAsia"/>
              </w:rPr>
              <w:t>ニ　第６３条第３項で定める食料金相当分を支払う。</w:t>
            </w:r>
            <w:bookmarkEnd w:id="482"/>
            <w:bookmarkEnd w:id="483"/>
            <w:bookmarkEnd w:id="484"/>
            <w:bookmarkEnd w:id="485"/>
          </w:p>
          <w:p w14:paraId="0A13AB3A" w14:textId="77777777" w:rsidR="008574C6" w:rsidRDefault="006B76E6">
            <w:pPr>
              <w:outlineLvl w:val="1"/>
            </w:pPr>
            <w:bookmarkStart w:id="486" w:name="_Toc17774"/>
            <w:bookmarkStart w:id="487" w:name="_Toc24664"/>
            <w:bookmarkStart w:id="488" w:name="_Toc30916"/>
            <w:bookmarkStart w:id="489" w:name="_Toc4469"/>
            <w:r>
              <w:rPr>
                <w:rFonts w:hint="eastAsia"/>
              </w:rPr>
              <w:t>（３）　陸上休暇員の給料その他の報酬</w:t>
            </w:r>
            <w:bookmarkEnd w:id="486"/>
            <w:bookmarkEnd w:id="487"/>
            <w:bookmarkEnd w:id="488"/>
            <w:bookmarkEnd w:id="489"/>
          </w:p>
          <w:p w14:paraId="2F9C735D" w14:textId="77777777" w:rsidR="008574C6" w:rsidRDefault="006B76E6">
            <w:pPr>
              <w:ind w:leftChars="298" w:left="626"/>
              <w:outlineLvl w:val="1"/>
            </w:pPr>
            <w:bookmarkStart w:id="490" w:name="_Toc1116"/>
            <w:bookmarkStart w:id="491" w:name="_Toc17548"/>
            <w:bookmarkStart w:id="492" w:name="_Toc19803"/>
            <w:bookmarkStart w:id="493" w:name="_Toc25959"/>
            <w:r>
              <w:rPr>
                <w:rFonts w:hint="eastAsia"/>
              </w:rPr>
              <w:t xml:space="preserve">　　基本給</w:t>
            </w:r>
            <w:bookmarkEnd w:id="490"/>
            <w:bookmarkEnd w:id="491"/>
            <w:bookmarkEnd w:id="492"/>
            <w:bookmarkEnd w:id="493"/>
          </w:p>
          <w:p w14:paraId="20027F78" w14:textId="77777777" w:rsidR="008574C6" w:rsidRDefault="006B76E6" w:rsidP="00907648">
            <w:pPr>
              <w:outlineLvl w:val="1"/>
            </w:pPr>
            <w:r>
              <w:rPr>
                <w:rFonts w:hint="eastAsia"/>
              </w:rPr>
              <w:t>（４）　特別休暇員の給料その他の報酬</w:t>
            </w:r>
          </w:p>
          <w:p w14:paraId="1AE0D96A" w14:textId="77777777" w:rsidR="008574C6" w:rsidRDefault="006B76E6">
            <w:pPr>
              <w:ind w:leftChars="298" w:left="626"/>
              <w:outlineLvl w:val="1"/>
            </w:pPr>
            <w:r>
              <w:rPr>
                <w:rFonts w:hint="eastAsia"/>
              </w:rPr>
              <w:t>イ　基本給</w:t>
            </w:r>
          </w:p>
          <w:p w14:paraId="3F01818A" w14:textId="77777777" w:rsidR="008574C6" w:rsidRDefault="006B76E6">
            <w:pPr>
              <w:ind w:leftChars="298" w:left="626"/>
              <w:outlineLvl w:val="1"/>
            </w:pPr>
            <w:r>
              <w:rPr>
                <w:rFonts w:hint="eastAsia"/>
              </w:rPr>
              <w:t>ロ　家族手当</w:t>
            </w:r>
          </w:p>
          <w:p w14:paraId="40BC19D3" w14:textId="335A7575" w:rsidR="008574C6" w:rsidRDefault="006B76E6" w:rsidP="00756B7D">
            <w:pPr>
              <w:ind w:leftChars="298" w:left="626"/>
              <w:outlineLvl w:val="1"/>
            </w:pPr>
            <w:r>
              <w:rPr>
                <w:rFonts w:hint="eastAsia"/>
              </w:rPr>
              <w:t>ハ　職務手当</w:t>
            </w:r>
          </w:p>
          <w:p w14:paraId="0B377F8F" w14:textId="3058DF26" w:rsidR="008574C6" w:rsidRDefault="006B76E6">
            <w:pPr>
              <w:outlineLvl w:val="1"/>
            </w:pPr>
            <w:bookmarkStart w:id="494" w:name="_Toc1211"/>
            <w:bookmarkStart w:id="495" w:name="_Toc3831"/>
            <w:bookmarkStart w:id="496" w:name="_Toc4892"/>
            <w:bookmarkStart w:id="497" w:name="_Toc5314"/>
            <w:r>
              <w:rPr>
                <w:rFonts w:hint="eastAsia"/>
              </w:rPr>
              <w:t>（５）　教育員の給料その他の報酬</w:t>
            </w:r>
            <w:bookmarkEnd w:id="494"/>
            <w:bookmarkEnd w:id="495"/>
            <w:bookmarkEnd w:id="496"/>
            <w:bookmarkEnd w:id="497"/>
          </w:p>
          <w:p w14:paraId="6B25447F" w14:textId="77777777" w:rsidR="008574C6" w:rsidRDefault="006B76E6">
            <w:pPr>
              <w:ind w:leftChars="298" w:left="626"/>
              <w:outlineLvl w:val="1"/>
            </w:pPr>
            <w:bookmarkStart w:id="498" w:name="_Toc11844"/>
            <w:bookmarkStart w:id="499" w:name="_Toc19408"/>
            <w:bookmarkStart w:id="500" w:name="_Toc3179"/>
            <w:bookmarkStart w:id="501" w:name="_Toc8105"/>
            <w:r>
              <w:rPr>
                <w:rFonts w:hint="eastAsia"/>
              </w:rPr>
              <w:t>イ　基本給</w:t>
            </w:r>
            <w:bookmarkEnd w:id="498"/>
            <w:bookmarkEnd w:id="499"/>
            <w:bookmarkEnd w:id="500"/>
            <w:bookmarkEnd w:id="501"/>
          </w:p>
          <w:p w14:paraId="0FC1BB25" w14:textId="22B7DB18" w:rsidR="008574C6" w:rsidRDefault="006B76E6">
            <w:pPr>
              <w:ind w:leftChars="298" w:left="626"/>
              <w:outlineLvl w:val="1"/>
            </w:pPr>
            <w:bookmarkStart w:id="502" w:name="_Toc17966"/>
            <w:bookmarkStart w:id="503" w:name="_Toc19289"/>
            <w:bookmarkStart w:id="504" w:name="_Toc3254"/>
            <w:bookmarkStart w:id="505" w:name="_Toc4176"/>
            <w:r>
              <w:rPr>
                <w:rFonts w:hint="eastAsia"/>
              </w:rPr>
              <w:t>ロ　受講手当　日額　＿＿円</w:t>
            </w:r>
            <w:bookmarkEnd w:id="502"/>
            <w:bookmarkEnd w:id="503"/>
            <w:bookmarkEnd w:id="504"/>
            <w:bookmarkEnd w:id="505"/>
          </w:p>
          <w:p w14:paraId="1635296D" w14:textId="025CE0F8" w:rsidR="008574C6" w:rsidRDefault="006B76E6">
            <w:pPr>
              <w:outlineLvl w:val="1"/>
            </w:pPr>
            <w:bookmarkStart w:id="506" w:name="_Toc18708"/>
            <w:bookmarkStart w:id="507" w:name="_Toc21424"/>
            <w:bookmarkStart w:id="508" w:name="_Toc24378"/>
            <w:bookmarkStart w:id="509" w:name="_Toc27605"/>
            <w:r>
              <w:rPr>
                <w:rFonts w:hint="eastAsia"/>
              </w:rPr>
              <w:t>（６）　傷病員の給料その他の報酬</w:t>
            </w:r>
            <w:bookmarkEnd w:id="506"/>
            <w:bookmarkEnd w:id="507"/>
            <w:bookmarkEnd w:id="508"/>
            <w:bookmarkEnd w:id="509"/>
          </w:p>
          <w:p w14:paraId="1082E9CE" w14:textId="6D66CA31" w:rsidR="008574C6" w:rsidRDefault="006B76E6">
            <w:pPr>
              <w:ind w:leftChars="295" w:left="907" w:hangingChars="137" w:hanging="288"/>
              <w:outlineLvl w:val="1"/>
            </w:pPr>
            <w:bookmarkStart w:id="510" w:name="_Toc11602"/>
            <w:bookmarkStart w:id="511" w:name="_Toc30225"/>
            <w:bookmarkStart w:id="512" w:name="_Toc31145"/>
            <w:bookmarkStart w:id="513" w:name="_Toc9881"/>
            <w:r>
              <w:rPr>
                <w:rFonts w:hint="eastAsia"/>
              </w:rPr>
              <w:t xml:space="preserve">　　４か月の範囲内においてその負傷又は疾病が治るまで毎月１回、国土交通省令の定める報酬（以下標準報酬という。）の月額に相当する額の傷病手当を支払う。その４か月が経過してもその負傷又は疾病が治らないときは、その治るまで毎月１回、標準報酬の月額の６０／１００に相当する額の傷病手当を支払う。ただし、船員保険が給付された場合は、支払わない。</w:t>
            </w:r>
            <w:bookmarkEnd w:id="510"/>
            <w:bookmarkEnd w:id="511"/>
            <w:bookmarkEnd w:id="512"/>
            <w:bookmarkEnd w:id="513"/>
          </w:p>
          <w:p w14:paraId="095047F3" w14:textId="1B67A03B" w:rsidR="008574C6" w:rsidRDefault="006B76E6">
            <w:pPr>
              <w:outlineLvl w:val="1"/>
            </w:pPr>
            <w:bookmarkStart w:id="514" w:name="_Toc16027"/>
            <w:bookmarkStart w:id="515" w:name="_Toc16985"/>
            <w:bookmarkStart w:id="516" w:name="_Toc31096"/>
            <w:bookmarkStart w:id="517" w:name="_Toc8660"/>
            <w:r>
              <w:rPr>
                <w:rFonts w:hint="eastAsia"/>
              </w:rPr>
              <w:t>（７）　休職員の給料その他の報酬</w:t>
            </w:r>
            <w:bookmarkEnd w:id="514"/>
            <w:bookmarkEnd w:id="515"/>
            <w:bookmarkEnd w:id="516"/>
            <w:bookmarkEnd w:id="517"/>
          </w:p>
          <w:p w14:paraId="67E4ED06" w14:textId="77777777" w:rsidR="008574C6" w:rsidRDefault="006B76E6">
            <w:pPr>
              <w:ind w:leftChars="298" w:left="626"/>
              <w:outlineLvl w:val="1"/>
            </w:pPr>
            <w:bookmarkStart w:id="518" w:name="_Toc13810"/>
            <w:bookmarkStart w:id="519" w:name="_Toc27535"/>
            <w:bookmarkStart w:id="520" w:name="_Toc3550"/>
            <w:bookmarkStart w:id="521" w:name="_Toc5596"/>
            <w:r>
              <w:rPr>
                <w:rFonts w:hint="eastAsia"/>
              </w:rPr>
              <w:t>イ　依願休職員</w:t>
            </w:r>
            <w:bookmarkEnd w:id="518"/>
            <w:bookmarkEnd w:id="519"/>
            <w:bookmarkEnd w:id="520"/>
            <w:bookmarkEnd w:id="521"/>
          </w:p>
          <w:p w14:paraId="5465DE6A" w14:textId="717AB698" w:rsidR="008574C6" w:rsidRDefault="006B76E6">
            <w:pPr>
              <w:ind w:leftChars="298" w:left="626"/>
              <w:outlineLvl w:val="1"/>
            </w:pPr>
            <w:bookmarkStart w:id="522" w:name="_Toc12725"/>
            <w:bookmarkStart w:id="523" w:name="_Toc14798"/>
            <w:bookmarkStart w:id="524" w:name="_Toc15195"/>
            <w:bookmarkStart w:id="525" w:name="_Toc9741"/>
            <w:r>
              <w:rPr>
                <w:rFonts w:hint="eastAsia"/>
              </w:rPr>
              <w:t xml:space="preserve">　　支払わない。</w:t>
            </w:r>
            <w:bookmarkEnd w:id="522"/>
            <w:bookmarkEnd w:id="523"/>
            <w:bookmarkEnd w:id="524"/>
            <w:bookmarkEnd w:id="525"/>
          </w:p>
          <w:p w14:paraId="63125D2D" w14:textId="77777777" w:rsidR="008574C6" w:rsidRDefault="006B76E6">
            <w:pPr>
              <w:ind w:leftChars="298" w:left="626"/>
              <w:outlineLvl w:val="1"/>
            </w:pPr>
            <w:bookmarkStart w:id="526" w:name="_Toc12424"/>
            <w:bookmarkStart w:id="527" w:name="_Toc13424"/>
            <w:bookmarkStart w:id="528" w:name="_Toc2511"/>
            <w:bookmarkStart w:id="529" w:name="_Toc28214"/>
            <w:r>
              <w:rPr>
                <w:rFonts w:hint="eastAsia"/>
              </w:rPr>
              <w:t>ロ　療養休職員</w:t>
            </w:r>
            <w:bookmarkEnd w:id="526"/>
            <w:bookmarkEnd w:id="527"/>
            <w:bookmarkEnd w:id="528"/>
            <w:bookmarkEnd w:id="529"/>
          </w:p>
          <w:p w14:paraId="528D6AED" w14:textId="77777777" w:rsidR="008574C6" w:rsidRDefault="006B76E6">
            <w:pPr>
              <w:ind w:leftChars="298" w:left="626"/>
              <w:outlineLvl w:val="1"/>
            </w:pPr>
            <w:bookmarkStart w:id="530" w:name="_Toc14379"/>
            <w:bookmarkStart w:id="531" w:name="_Toc18174"/>
            <w:bookmarkStart w:id="532" w:name="_Toc5197"/>
            <w:bookmarkStart w:id="533" w:name="_Toc8376"/>
            <w:r>
              <w:rPr>
                <w:rFonts w:hint="eastAsia"/>
              </w:rPr>
              <w:t xml:space="preserve">　　船員保険の給付による。</w:t>
            </w:r>
            <w:bookmarkEnd w:id="530"/>
            <w:bookmarkEnd w:id="531"/>
            <w:bookmarkEnd w:id="532"/>
            <w:bookmarkEnd w:id="533"/>
          </w:p>
          <w:p w14:paraId="164BEF4D" w14:textId="77777777" w:rsidR="008574C6" w:rsidRDefault="006B76E6">
            <w:pPr>
              <w:ind w:leftChars="298" w:left="626"/>
              <w:outlineLvl w:val="1"/>
            </w:pPr>
            <w:bookmarkStart w:id="534" w:name="_Toc21247"/>
            <w:bookmarkStart w:id="535" w:name="_Toc25465"/>
            <w:bookmarkStart w:id="536" w:name="_Toc7922"/>
            <w:bookmarkStart w:id="537" w:name="_Toc9958"/>
            <w:r>
              <w:rPr>
                <w:rFonts w:hint="eastAsia"/>
              </w:rPr>
              <w:t>ハ　依命休職員</w:t>
            </w:r>
            <w:bookmarkEnd w:id="534"/>
            <w:bookmarkEnd w:id="535"/>
            <w:bookmarkEnd w:id="536"/>
            <w:bookmarkEnd w:id="537"/>
          </w:p>
          <w:p w14:paraId="7A281158" w14:textId="431249E9" w:rsidR="008574C6" w:rsidRDefault="006B76E6">
            <w:pPr>
              <w:ind w:leftChars="298" w:left="626"/>
              <w:outlineLvl w:val="1"/>
            </w:pPr>
            <w:bookmarkStart w:id="538" w:name="_Toc14897"/>
            <w:bookmarkStart w:id="539" w:name="_Toc15890"/>
            <w:bookmarkStart w:id="540" w:name="_Toc18914"/>
            <w:bookmarkStart w:id="541" w:name="_Toc21470"/>
            <w:r>
              <w:rPr>
                <w:rFonts w:hint="eastAsia"/>
              </w:rPr>
              <w:t xml:space="preserve">　　原則として支払わない。ただし、必要に応じて支払うことがある。</w:t>
            </w:r>
            <w:bookmarkEnd w:id="538"/>
            <w:bookmarkEnd w:id="539"/>
            <w:bookmarkEnd w:id="540"/>
            <w:bookmarkEnd w:id="541"/>
          </w:p>
          <w:p w14:paraId="6E2E5BE5" w14:textId="77777777" w:rsidR="008574C6" w:rsidRDefault="006B76E6">
            <w:pPr>
              <w:ind w:leftChars="298" w:left="626"/>
              <w:outlineLvl w:val="1"/>
            </w:pPr>
            <w:bookmarkStart w:id="542" w:name="_Toc16571"/>
            <w:bookmarkStart w:id="543" w:name="_Toc27821"/>
            <w:bookmarkStart w:id="544" w:name="_Toc30913"/>
            <w:bookmarkStart w:id="545" w:name="_Toc4024"/>
            <w:r>
              <w:rPr>
                <w:rFonts w:hint="eastAsia"/>
              </w:rPr>
              <w:t>ニ　育児・介護休業員</w:t>
            </w:r>
            <w:bookmarkEnd w:id="542"/>
            <w:bookmarkEnd w:id="543"/>
            <w:bookmarkEnd w:id="544"/>
            <w:bookmarkEnd w:id="545"/>
          </w:p>
          <w:p w14:paraId="03885502" w14:textId="306DA744" w:rsidR="008574C6" w:rsidRDefault="006B76E6">
            <w:pPr>
              <w:pStyle w:val="2"/>
              <w:numPr>
                <w:ilvl w:val="1"/>
                <w:numId w:val="0"/>
              </w:numPr>
              <w:ind w:leftChars="298" w:left="626"/>
              <w:rPr>
                <w:rFonts w:ascii="ＭＳ 明朝" w:hAnsi="ＭＳ 明朝"/>
                <w:b/>
              </w:rPr>
            </w:pPr>
            <w:bookmarkStart w:id="546" w:name="_Toc20561"/>
            <w:bookmarkStart w:id="547" w:name="_Toc24977"/>
            <w:bookmarkStart w:id="548" w:name="_Toc2933"/>
            <w:bookmarkStart w:id="549" w:name="_Toc3363"/>
            <w:r>
              <w:rPr>
                <w:rFonts w:hint="eastAsia"/>
              </w:rPr>
              <w:t xml:space="preserve">　　</w:t>
            </w:r>
            <w:bookmarkEnd w:id="441"/>
            <w:bookmarkEnd w:id="442"/>
            <w:bookmarkEnd w:id="443"/>
            <w:bookmarkEnd w:id="444"/>
            <w:bookmarkEnd w:id="445"/>
            <w:r>
              <w:rPr>
                <w:rFonts w:hint="eastAsia"/>
              </w:rPr>
              <w:t>支払わない。</w:t>
            </w:r>
            <w:bookmarkEnd w:id="546"/>
            <w:bookmarkEnd w:id="547"/>
            <w:bookmarkEnd w:id="548"/>
            <w:bookmarkEnd w:id="549"/>
          </w:p>
        </w:tc>
      </w:tr>
    </w:tbl>
    <w:p w14:paraId="35A1CDAA" w14:textId="77777777" w:rsidR="008574C6" w:rsidRDefault="008574C6">
      <w:pPr>
        <w:pStyle w:val="n0"/>
        <w:ind w:left="0" w:firstLine="0"/>
        <w:rPr>
          <w:b/>
          <w:sz w:val="21"/>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330BEA0" w14:textId="77777777">
        <w:tc>
          <w:tcPr>
            <w:tcW w:w="8458" w:type="dxa"/>
            <w:shd w:val="clear" w:color="auto" w:fill="auto"/>
          </w:tcPr>
          <w:p w14:paraId="206ED4A0" w14:textId="77777777" w:rsidR="008574C6" w:rsidRDefault="006B76E6">
            <w:pPr>
              <w:widowControl/>
              <w:rPr>
                <w:rFonts w:ascii="ＭＳ 明朝" w:hAnsi="ＭＳ 明朝"/>
                <w:b/>
              </w:rPr>
            </w:pPr>
            <w:r>
              <w:rPr>
                <w:rFonts w:ascii="ＭＳ 明朝" w:hAnsi="ＭＳ 明朝" w:hint="eastAsia"/>
                <w:b/>
              </w:rPr>
              <w:t>（陸上勤務員の給料その他の報酬）</w:t>
            </w:r>
          </w:p>
          <w:p w14:paraId="56DFCFB9" w14:textId="77777777" w:rsidR="008574C6" w:rsidRDefault="006B76E6" w:rsidP="000F5079">
            <w:pPr>
              <w:pStyle w:val="2"/>
            </w:pPr>
            <w:bookmarkStart w:id="550" w:name="_Toc2007"/>
            <w:bookmarkStart w:id="551" w:name="_Toc28466"/>
            <w:bookmarkStart w:id="552" w:name="_Toc31946"/>
            <w:bookmarkStart w:id="553" w:name="_Toc4334"/>
            <w:r>
              <w:rPr>
                <w:rFonts w:hint="eastAsia"/>
                <w:b/>
              </w:rPr>
              <w:t xml:space="preserve">　</w:t>
            </w:r>
            <w:r>
              <w:rPr>
                <w:rFonts w:hint="eastAsia"/>
              </w:rPr>
              <w:t>陸上勤務員</w:t>
            </w:r>
            <w:r w:rsidR="002572F7" w:rsidRPr="00907648">
              <w:rPr>
                <w:rFonts w:hint="eastAsia"/>
              </w:rPr>
              <w:t>の給料その他の報酬</w:t>
            </w:r>
            <w:r>
              <w:rPr>
                <w:rFonts w:hint="eastAsia"/>
              </w:rPr>
              <w:t>については、会社と本人が協議して決める。</w:t>
            </w:r>
            <w:bookmarkEnd w:id="550"/>
            <w:bookmarkEnd w:id="551"/>
            <w:bookmarkEnd w:id="552"/>
            <w:bookmarkEnd w:id="553"/>
          </w:p>
        </w:tc>
      </w:tr>
    </w:tbl>
    <w:p w14:paraId="2B903E61"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5F25C96" w14:textId="77777777">
        <w:tc>
          <w:tcPr>
            <w:tcW w:w="8458" w:type="dxa"/>
            <w:shd w:val="clear" w:color="auto" w:fill="auto"/>
          </w:tcPr>
          <w:p w14:paraId="57B5D020" w14:textId="77777777" w:rsidR="008574C6" w:rsidRDefault="006B76E6">
            <w:pPr>
              <w:rPr>
                <w:rFonts w:ascii="ＭＳ 明朝" w:hAnsi="ＭＳ 明朝"/>
                <w:b/>
              </w:rPr>
            </w:pPr>
            <w:r>
              <w:rPr>
                <w:rFonts w:ascii="ＭＳ 明朝" w:hAnsi="ＭＳ 明朝" w:hint="eastAsia"/>
                <w:b/>
              </w:rPr>
              <w:t>（欠勤等の扱い）</w:t>
            </w:r>
          </w:p>
          <w:p w14:paraId="74FE4100" w14:textId="6098D5F6" w:rsidR="008574C6" w:rsidRDefault="006B76E6">
            <w:pPr>
              <w:pStyle w:val="2"/>
            </w:pPr>
            <w:bookmarkStart w:id="554" w:name="_Toc14351"/>
            <w:bookmarkStart w:id="555" w:name="_Toc15670"/>
            <w:bookmarkStart w:id="556" w:name="_Toc23151"/>
            <w:bookmarkStart w:id="557" w:name="_Toc490569422"/>
            <w:bookmarkStart w:id="558" w:name="_Toc490569710"/>
            <w:bookmarkStart w:id="559" w:name="_Toc490570161"/>
            <w:bookmarkStart w:id="560" w:name="_Toc9906"/>
            <w:r>
              <w:rPr>
                <w:rFonts w:hint="eastAsia"/>
                <w:b/>
              </w:rPr>
              <w:t xml:space="preserve">　</w:t>
            </w:r>
            <w:bookmarkStart w:id="561" w:name="_Ref490575540"/>
            <w:bookmarkStart w:id="562" w:name="_Toc490576005"/>
            <w:r>
              <w:rPr>
                <w:rFonts w:hint="eastAsia"/>
              </w:rPr>
              <w:t>欠勤、遅刻、早退及び私用外出の場合並びに負傷又は疾病につき船員に故意又は重大な過失のあった場合は、基本給から当該日数又は時間分の給料その他の報酬を控除する。</w:t>
            </w:r>
            <w:bookmarkEnd w:id="554"/>
            <w:bookmarkEnd w:id="555"/>
            <w:bookmarkEnd w:id="556"/>
            <w:bookmarkEnd w:id="557"/>
            <w:bookmarkEnd w:id="558"/>
            <w:bookmarkEnd w:id="559"/>
            <w:bookmarkEnd w:id="560"/>
            <w:bookmarkEnd w:id="561"/>
            <w:bookmarkEnd w:id="562"/>
          </w:p>
          <w:p w14:paraId="591093FC" w14:textId="77777777" w:rsidR="008574C6" w:rsidRDefault="006B76E6">
            <w:pPr>
              <w:ind w:leftChars="1" w:left="212" w:hangingChars="100" w:hanging="210"/>
              <w:rPr>
                <w:rFonts w:ascii="ＭＳ 明朝" w:hAnsi="ＭＳ 明朝"/>
              </w:rPr>
            </w:pPr>
            <w:r>
              <w:rPr>
                <w:rFonts w:ascii="ＭＳ 明朝" w:hAnsi="ＭＳ 明朝" w:hint="eastAsia"/>
              </w:rPr>
              <w:t>２　前項の場合、控除すべき給料その他の報酬の１時間当たりの金額の計算は以下のと</w:t>
            </w:r>
            <w:r>
              <w:rPr>
                <w:rFonts w:ascii="ＭＳ 明朝" w:hAnsi="ＭＳ 明朝" w:hint="eastAsia"/>
              </w:rPr>
              <w:lastRenderedPageBreak/>
              <w:t>おりとする。</w:t>
            </w:r>
          </w:p>
          <w:p w14:paraId="6C0A1578" w14:textId="77777777" w:rsidR="008574C6" w:rsidRDefault="006B76E6">
            <w:pPr>
              <w:ind w:firstLine="113"/>
              <w:rPr>
                <w:rFonts w:ascii="ＭＳ 明朝" w:hAnsi="ＭＳ 明朝"/>
              </w:rPr>
            </w:pPr>
            <w:r>
              <w:rPr>
                <w:rFonts w:ascii="ＭＳ 明朝" w:hAnsi="ＭＳ 明朝" w:hint="eastAsia"/>
              </w:rPr>
              <w:t>（１）月給の場合</w:t>
            </w:r>
          </w:p>
          <w:p w14:paraId="59E67E26" w14:textId="77777777" w:rsidR="008574C6" w:rsidRDefault="006B76E6">
            <w:pPr>
              <w:ind w:firstLine="113"/>
              <w:rPr>
                <w:rFonts w:ascii="ＭＳ 明朝" w:hAnsi="ＭＳ 明朝"/>
              </w:rPr>
            </w:pPr>
            <w:r>
              <w:rPr>
                <w:rFonts w:ascii="ＭＳ 明朝" w:hAnsi="ＭＳ 明朝" w:hint="eastAsia"/>
              </w:rPr>
              <w:t xml:space="preserve">　　　基本給÷１か月平均所定労働時間数</w:t>
            </w:r>
          </w:p>
          <w:p w14:paraId="7A8264D2" w14:textId="77777777" w:rsidR="008574C6" w:rsidRDefault="006B76E6">
            <w:pPr>
              <w:ind w:firstLine="113"/>
              <w:rPr>
                <w:rFonts w:ascii="ＭＳ 明朝" w:hAnsi="ＭＳ 明朝"/>
              </w:rPr>
            </w:pPr>
            <w:r>
              <w:rPr>
                <w:rFonts w:ascii="ＭＳ 明朝" w:hAnsi="ＭＳ 明朝" w:hint="eastAsia"/>
              </w:rPr>
              <w:t>（２）日給の場合</w:t>
            </w:r>
          </w:p>
          <w:p w14:paraId="7762D781" w14:textId="77777777" w:rsidR="008574C6" w:rsidRDefault="006B76E6">
            <w:pPr>
              <w:ind w:firstLine="113"/>
              <w:rPr>
                <w:rFonts w:ascii="ＭＳ 明朝" w:hAnsi="ＭＳ 明朝"/>
              </w:rPr>
            </w:pPr>
            <w:r>
              <w:rPr>
                <w:rFonts w:ascii="ＭＳ 明朝" w:hAnsi="ＭＳ 明朝" w:hint="eastAsia"/>
              </w:rPr>
              <w:t xml:space="preserve">　　　基本給÷１日の所定労働時間数</w:t>
            </w:r>
          </w:p>
        </w:tc>
      </w:tr>
    </w:tbl>
    <w:p w14:paraId="5DD6AF8C"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B04F1D" w14:textId="77777777">
        <w:tc>
          <w:tcPr>
            <w:tcW w:w="8458" w:type="dxa"/>
            <w:shd w:val="clear" w:color="auto" w:fill="auto"/>
          </w:tcPr>
          <w:p w14:paraId="67B5E4A7" w14:textId="77777777" w:rsidR="008574C6" w:rsidRDefault="006B76E6">
            <w:pPr>
              <w:rPr>
                <w:b/>
              </w:rPr>
            </w:pPr>
            <w:r>
              <w:rPr>
                <w:rFonts w:hint="eastAsia"/>
                <w:b/>
              </w:rPr>
              <w:t>（給料その他の報酬の計算期間及び支払日）</w:t>
            </w:r>
          </w:p>
          <w:p w14:paraId="4811BDF3" w14:textId="77777777" w:rsidR="008574C6" w:rsidRDefault="006B76E6">
            <w:pPr>
              <w:pStyle w:val="2"/>
            </w:pPr>
            <w:bookmarkStart w:id="563" w:name="_Toc25030"/>
            <w:bookmarkStart w:id="564" w:name="_Toc2956"/>
            <w:bookmarkStart w:id="565" w:name="_Toc3073"/>
            <w:bookmarkStart w:id="566" w:name="_Toc490569424"/>
            <w:bookmarkStart w:id="567" w:name="_Toc490569712"/>
            <w:bookmarkStart w:id="568" w:name="_Toc490570163"/>
            <w:bookmarkStart w:id="569" w:name="_Toc5821"/>
            <w:r>
              <w:rPr>
                <w:rFonts w:hint="eastAsia"/>
                <w:b/>
              </w:rPr>
              <w:t xml:space="preserve">　</w:t>
            </w:r>
            <w:bookmarkStart w:id="570" w:name="_Toc490576007"/>
            <w:r>
              <w:rPr>
                <w:rFonts w:hint="eastAsia"/>
              </w:rPr>
              <w:t>給料その他の報酬（その計算期間が１月を超えるものを除く）は、毎月</w:t>
            </w:r>
            <w:r>
              <w:rPr>
                <w:rFonts w:hint="eastAsia"/>
                <w:u w:val="single"/>
              </w:rPr>
              <w:t xml:space="preserve">　　</w:t>
            </w:r>
            <w:r>
              <w:rPr>
                <w:rFonts w:hint="eastAsia"/>
              </w:rPr>
              <w:t>日に締め切って計算し、翌月</w:t>
            </w:r>
            <w:r>
              <w:rPr>
                <w:rFonts w:hint="eastAsia"/>
                <w:u w:val="single"/>
              </w:rPr>
              <w:t xml:space="preserve">　　</w:t>
            </w:r>
            <w:r>
              <w:rPr>
                <w:rFonts w:hint="eastAsia"/>
              </w:rPr>
              <w:t>日に支払う。ただし、支払日が休日に当たる場合は、その前日に繰り上げて支払う。</w:t>
            </w:r>
            <w:bookmarkEnd w:id="563"/>
            <w:bookmarkEnd w:id="564"/>
            <w:bookmarkEnd w:id="565"/>
            <w:bookmarkEnd w:id="566"/>
            <w:bookmarkEnd w:id="567"/>
            <w:bookmarkEnd w:id="568"/>
            <w:bookmarkEnd w:id="569"/>
            <w:bookmarkEnd w:id="570"/>
          </w:p>
          <w:p w14:paraId="6BB0E09A" w14:textId="77777777" w:rsidR="008574C6" w:rsidRDefault="006B76E6">
            <w:pPr>
              <w:ind w:left="210" w:hangingChars="100" w:hanging="210"/>
            </w:pPr>
            <w:r>
              <w:rPr>
                <w:rFonts w:hint="eastAsia"/>
              </w:rPr>
              <w:t>２　前項の計算期間の中途で採用された船員又は退職した船員については、月額の給料その他の報酬は当該計算期間の所定労働日数を基準に日割計算して支払う。</w:t>
            </w:r>
          </w:p>
          <w:p w14:paraId="7BA55F2A" w14:textId="77777777" w:rsidR="008574C6" w:rsidRDefault="006B76E6">
            <w:pPr>
              <w:ind w:left="210" w:hangingChars="100" w:hanging="210"/>
            </w:pPr>
            <w:r>
              <w:rPr>
                <w:rFonts w:hint="eastAsia"/>
              </w:rPr>
              <w:t>３　割増手当は毎月＿＿日に締め切って計算し、翌月の給料その他の報酬と合わせて支払う。</w:t>
            </w:r>
          </w:p>
          <w:p w14:paraId="1240CBC4" w14:textId="77777777" w:rsidR="008574C6" w:rsidRDefault="006B76E6">
            <w:pPr>
              <w:ind w:left="210" w:hangingChars="100" w:hanging="210"/>
            </w:pPr>
            <w:r>
              <w:rPr>
                <w:rFonts w:hint="eastAsia"/>
              </w:rPr>
              <w:t>４　給料その他の報酬の個々の計算に円未満の端数が生じたときは、四捨五入する。</w:t>
            </w:r>
          </w:p>
          <w:p w14:paraId="5AD5DB45" w14:textId="77777777" w:rsidR="008574C6" w:rsidRDefault="006B76E6">
            <w:pPr>
              <w:ind w:left="210" w:hangingChars="100" w:hanging="210"/>
            </w:pPr>
            <w:r>
              <w:rPr>
                <w:rFonts w:hint="eastAsia"/>
              </w:rPr>
              <w:t>５　給料その他の報酬を支払う際は、船員に対し、次に掲げる事項を記載した書面を交付する。</w:t>
            </w:r>
          </w:p>
          <w:p w14:paraId="5949C154" w14:textId="77777777" w:rsidR="008574C6" w:rsidRDefault="006B76E6">
            <w:pPr>
              <w:tabs>
                <w:tab w:val="num" w:pos="840"/>
              </w:tabs>
              <w:ind w:firstLineChars="100" w:firstLine="210"/>
            </w:pPr>
            <w:r>
              <w:rPr>
                <w:rFonts w:hint="eastAsia"/>
              </w:rPr>
              <w:t>①　給料その他の報酬の総額及びその内訳</w:t>
            </w:r>
          </w:p>
          <w:p w14:paraId="7D8A967E" w14:textId="77777777" w:rsidR="008574C6" w:rsidRDefault="006B76E6">
            <w:pPr>
              <w:tabs>
                <w:tab w:val="num" w:pos="840"/>
              </w:tabs>
              <w:ind w:firstLineChars="100" w:firstLine="210"/>
            </w:pPr>
            <w:r>
              <w:rPr>
                <w:rFonts w:hint="eastAsia"/>
              </w:rPr>
              <w:t>②　控除する額</w:t>
            </w:r>
          </w:p>
          <w:p w14:paraId="48BC5DF4" w14:textId="77777777" w:rsidR="008574C6" w:rsidRDefault="006B76E6">
            <w:pPr>
              <w:tabs>
                <w:tab w:val="num" w:pos="840"/>
              </w:tabs>
              <w:ind w:firstLineChars="100" w:firstLine="210"/>
            </w:pPr>
            <w:r>
              <w:rPr>
                <w:rFonts w:hint="eastAsia"/>
              </w:rPr>
              <w:t>③　通貨以外の支払方法で支払う額</w:t>
            </w:r>
          </w:p>
          <w:p w14:paraId="7D6D2EFB" w14:textId="77777777" w:rsidR="008574C6" w:rsidRDefault="006B76E6">
            <w:pPr>
              <w:tabs>
                <w:tab w:val="num" w:pos="840"/>
              </w:tabs>
              <w:ind w:firstLineChars="100" w:firstLine="210"/>
            </w:pPr>
            <w:r>
              <w:rPr>
                <w:rFonts w:hint="eastAsia"/>
              </w:rPr>
              <w:t>④　船員の同居の親族又は船員の収入によって生計を維持する者に渡す額</w:t>
            </w:r>
          </w:p>
        </w:tc>
      </w:tr>
    </w:tbl>
    <w:p w14:paraId="66D7F628"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32F9F12" w14:textId="77777777">
        <w:tc>
          <w:tcPr>
            <w:tcW w:w="8458" w:type="dxa"/>
            <w:shd w:val="clear" w:color="auto" w:fill="auto"/>
          </w:tcPr>
          <w:p w14:paraId="3FD0F648" w14:textId="77777777" w:rsidR="008574C6" w:rsidRDefault="006B76E6">
            <w:pPr>
              <w:rPr>
                <w:b/>
              </w:rPr>
            </w:pPr>
            <w:r>
              <w:rPr>
                <w:rFonts w:hint="eastAsia"/>
                <w:b/>
              </w:rPr>
              <w:t>（給料その他の報酬の支払と控除）</w:t>
            </w:r>
          </w:p>
          <w:p w14:paraId="4E850D62" w14:textId="77777777" w:rsidR="008574C6" w:rsidRDefault="006B76E6">
            <w:pPr>
              <w:pStyle w:val="2"/>
            </w:pPr>
            <w:bookmarkStart w:id="571" w:name="_Toc490569426"/>
            <w:bookmarkStart w:id="572" w:name="_Toc490569714"/>
            <w:bookmarkStart w:id="573" w:name="_Toc490570165"/>
            <w:bookmarkStart w:id="574" w:name="_Toc24703"/>
            <w:bookmarkStart w:id="575" w:name="_Toc32151"/>
            <w:bookmarkStart w:id="576" w:name="_Toc7543"/>
            <w:bookmarkStart w:id="577" w:name="_Toc9086"/>
            <w:r>
              <w:rPr>
                <w:rFonts w:hint="eastAsia"/>
                <w:b/>
              </w:rPr>
              <w:t xml:space="preserve">　</w:t>
            </w:r>
            <w:bookmarkStart w:id="578" w:name="_Toc490576009"/>
            <w:r>
              <w:rPr>
                <w:rFonts w:hint="eastAsia"/>
              </w:rPr>
              <w:t>給料その他の報酬は、船員に対し、通貨で直接その全額を支払う。</w:t>
            </w:r>
            <w:bookmarkEnd w:id="571"/>
            <w:bookmarkEnd w:id="572"/>
            <w:bookmarkEnd w:id="573"/>
            <w:bookmarkEnd w:id="578"/>
            <w:r>
              <w:rPr>
                <w:rFonts w:hint="eastAsia"/>
              </w:rPr>
              <w:t>ただし、船員から請求があるとき又は船員が海賊被害に遭った場合には、同居の親族又は船員の収入によって生計を維持する者に支払うことができる。</w:t>
            </w:r>
            <w:bookmarkEnd w:id="574"/>
            <w:bookmarkEnd w:id="575"/>
            <w:bookmarkEnd w:id="576"/>
            <w:bookmarkEnd w:id="577"/>
          </w:p>
          <w:p w14:paraId="615F51A6" w14:textId="77777777" w:rsidR="008574C6" w:rsidRDefault="006B76E6">
            <w:pPr>
              <w:ind w:left="210" w:hangingChars="100" w:hanging="210"/>
            </w:pPr>
            <w:r>
              <w:rPr>
                <w:rFonts w:hint="eastAsia"/>
              </w:rPr>
              <w:t>２　前項について、船員が同意した場合は、船員本人の指定する金融機関の預貯金口座へ振込により給料その他の報酬を支払う。</w:t>
            </w:r>
          </w:p>
          <w:p w14:paraId="20CC4079" w14:textId="77777777" w:rsidR="008574C6" w:rsidRDefault="006B76E6">
            <w:pPr>
              <w:ind w:left="210" w:hangingChars="100" w:hanging="210"/>
            </w:pPr>
            <w:r>
              <w:rPr>
                <w:rFonts w:hint="eastAsia"/>
              </w:rPr>
              <w:t>３　船長は、船内において支払われる乗組員の給料その他の報酬は、直接本人に手渡さなければなならない。ただし、やむを得ない理由がある場合には、他の乗り組んでいる職員に代行させることができる。</w:t>
            </w:r>
          </w:p>
          <w:p w14:paraId="56D21C66" w14:textId="77777777" w:rsidR="008574C6" w:rsidRDefault="006B76E6">
            <w:r>
              <w:rPr>
                <w:rFonts w:hint="eastAsia"/>
              </w:rPr>
              <w:t>４　次に掲げるものは、給料その他の報酬から控除する。</w:t>
            </w:r>
          </w:p>
          <w:p w14:paraId="559868F8" w14:textId="77777777" w:rsidR="008574C6" w:rsidRDefault="006B76E6">
            <w:pPr>
              <w:ind w:left="420"/>
            </w:pPr>
            <w:r>
              <w:rPr>
                <w:rFonts w:hint="eastAsia"/>
              </w:rPr>
              <w:t>①　源泉所得税</w:t>
            </w:r>
          </w:p>
          <w:p w14:paraId="52FFCBDB" w14:textId="77777777" w:rsidR="008574C6" w:rsidRDefault="006B76E6">
            <w:pPr>
              <w:ind w:left="420"/>
            </w:pPr>
            <w:r>
              <w:rPr>
                <w:rFonts w:hint="eastAsia"/>
              </w:rPr>
              <w:t>②　住民税</w:t>
            </w:r>
          </w:p>
          <w:p w14:paraId="3A3C81A0" w14:textId="77777777" w:rsidR="008574C6" w:rsidRDefault="006B76E6">
            <w:pPr>
              <w:ind w:left="420"/>
            </w:pPr>
            <w:r>
              <w:rPr>
                <w:rFonts w:hint="eastAsia"/>
              </w:rPr>
              <w:t>③　船員保険、厚生年金保険及び雇用保険の保険料の被保険者負担分</w:t>
            </w:r>
          </w:p>
          <w:p w14:paraId="3E45B4A3" w14:textId="77777777" w:rsidR="008574C6" w:rsidRDefault="006B76E6">
            <w:pPr>
              <w:pStyle w:val="a7"/>
              <w:ind w:leftChars="0" w:left="210" w:hangingChars="100" w:hanging="210"/>
            </w:pPr>
            <w:r>
              <w:rPr>
                <w:rFonts w:hint="eastAsia"/>
              </w:rPr>
              <w:t>５　会社は、船員に対する債権については、法令の定める範囲内において相殺すること</w:t>
            </w:r>
            <w:r>
              <w:rPr>
                <w:rFonts w:hint="eastAsia"/>
              </w:rPr>
              <w:lastRenderedPageBreak/>
              <w:t>がある。</w:t>
            </w:r>
          </w:p>
        </w:tc>
      </w:tr>
    </w:tbl>
    <w:p w14:paraId="24F61E74" w14:textId="77777777" w:rsidR="008574C6" w:rsidRDefault="008574C6"/>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915F91B" w14:textId="77777777" w:rsidTr="00154952">
        <w:tc>
          <w:tcPr>
            <w:tcW w:w="8510" w:type="dxa"/>
            <w:shd w:val="clear" w:color="auto" w:fill="auto"/>
          </w:tcPr>
          <w:p w14:paraId="32AF5E86" w14:textId="77777777" w:rsidR="008574C6" w:rsidRDefault="006B76E6">
            <w:pPr>
              <w:rPr>
                <w:b/>
              </w:rPr>
            </w:pPr>
            <w:r>
              <w:rPr>
                <w:rFonts w:hint="eastAsia"/>
                <w:b/>
              </w:rPr>
              <w:t>（給料その他の報酬の非常時払い）</w:t>
            </w:r>
          </w:p>
          <w:p w14:paraId="0CC9FC78" w14:textId="77777777" w:rsidR="008574C6" w:rsidRDefault="006B76E6">
            <w:pPr>
              <w:pStyle w:val="2"/>
            </w:pPr>
            <w:bookmarkStart w:id="579" w:name="_Toc13650"/>
            <w:bookmarkStart w:id="580" w:name="_Toc21541"/>
            <w:bookmarkStart w:id="581" w:name="_Toc28010"/>
            <w:bookmarkStart w:id="582" w:name="_Toc31929"/>
            <w:bookmarkStart w:id="583" w:name="_Toc490569428"/>
            <w:bookmarkStart w:id="584" w:name="_Toc490569716"/>
            <w:bookmarkStart w:id="585" w:name="_Toc490570167"/>
            <w:r>
              <w:rPr>
                <w:rFonts w:hint="eastAsia"/>
                <w:b/>
              </w:rPr>
              <w:t xml:space="preserve">　</w:t>
            </w:r>
            <w:bookmarkStart w:id="586" w:name="_Toc490576011"/>
            <w:r>
              <w:rPr>
                <w:rFonts w:hint="eastAsia"/>
              </w:rPr>
              <w:t>次のいずれかの場合に該当したときは、会社は、給料その他の報酬の支払日前であっても、既往の船員に対する給料その他の報酬を支払う。</w:t>
            </w:r>
            <w:bookmarkEnd w:id="579"/>
            <w:bookmarkEnd w:id="580"/>
            <w:bookmarkEnd w:id="581"/>
            <w:bookmarkEnd w:id="582"/>
            <w:bookmarkEnd w:id="583"/>
            <w:bookmarkEnd w:id="584"/>
            <w:bookmarkEnd w:id="585"/>
            <w:bookmarkEnd w:id="586"/>
          </w:p>
          <w:p w14:paraId="3BE74D81" w14:textId="77777777" w:rsidR="008574C6" w:rsidRDefault="006B76E6">
            <w:pPr>
              <w:pStyle w:val="a7"/>
              <w:numPr>
                <w:ilvl w:val="0"/>
                <w:numId w:val="19"/>
              </w:numPr>
              <w:ind w:leftChars="0" w:left="533" w:hanging="295"/>
            </w:pPr>
            <w:r>
              <w:rPr>
                <w:rFonts w:hint="eastAsia"/>
              </w:rPr>
              <w:t xml:space="preserve">　解雇され、又は退職した場合</w:t>
            </w:r>
          </w:p>
          <w:p w14:paraId="33951366" w14:textId="77777777" w:rsidR="008574C6" w:rsidRDefault="006B76E6">
            <w:pPr>
              <w:pStyle w:val="a7"/>
              <w:numPr>
                <w:ilvl w:val="0"/>
                <w:numId w:val="19"/>
              </w:numPr>
              <w:ind w:leftChars="0" w:left="525" w:hanging="287"/>
            </w:pPr>
            <w:r>
              <w:rPr>
                <w:rFonts w:hint="eastAsia"/>
              </w:rPr>
              <w:t xml:space="preserve">　船員、その同居の親族又は船員の収入によって生計を維持する者が結婚、葬祭、出産、療養又は不慮の災害の復旧に要する費用に充てようとする場合において船員から請求があった場合</w:t>
            </w:r>
          </w:p>
        </w:tc>
      </w:tr>
    </w:tbl>
    <w:p w14:paraId="5B0284D5"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FCE98AE" w14:textId="77777777">
        <w:tc>
          <w:tcPr>
            <w:tcW w:w="8458" w:type="dxa"/>
            <w:shd w:val="clear" w:color="auto" w:fill="auto"/>
          </w:tcPr>
          <w:p w14:paraId="62197B9E" w14:textId="77777777" w:rsidR="008574C6" w:rsidRDefault="006B76E6">
            <w:pPr>
              <w:rPr>
                <w:rFonts w:ascii="ＭＳ 明朝" w:hAnsi="ＭＳ 明朝"/>
                <w:b/>
              </w:rPr>
            </w:pPr>
            <w:r>
              <w:rPr>
                <w:rFonts w:ascii="ＭＳ 明朝" w:hAnsi="ＭＳ 明朝" w:hint="eastAsia"/>
                <w:b/>
              </w:rPr>
              <w:t>（賞与）</w:t>
            </w:r>
          </w:p>
          <w:p w14:paraId="06A84920" w14:textId="098B037B" w:rsidR="008574C6" w:rsidRDefault="006B76E6">
            <w:pPr>
              <w:pStyle w:val="2"/>
            </w:pPr>
            <w:bookmarkStart w:id="587" w:name="_Toc16221"/>
            <w:bookmarkStart w:id="588" w:name="_Toc24903"/>
            <w:bookmarkStart w:id="589" w:name="_Toc25765"/>
            <w:bookmarkStart w:id="590" w:name="_Toc32397"/>
            <w:bookmarkStart w:id="591" w:name="_Toc490569432"/>
            <w:bookmarkStart w:id="592" w:name="_Toc490569720"/>
            <w:bookmarkStart w:id="593" w:name="_Toc490570171"/>
            <w:r>
              <w:rPr>
                <w:rFonts w:hint="eastAsia"/>
                <w:b/>
              </w:rPr>
              <w:t xml:space="preserve">　</w:t>
            </w:r>
            <w:bookmarkStart w:id="594" w:name="_Toc490576015"/>
            <w:r>
              <w:rPr>
                <w:rFonts w:hint="eastAsia"/>
              </w:rPr>
              <w:t>賞与は、原則として、下記の算定対象期間に在籍した船員に対し、会社の業績等を勘案して下記の支給日に支払う。ただし、会社の業績の著しい低下その他やむを得ない事由により、支払時期を延期し、又は支払わないことがある。</w:t>
            </w:r>
            <w:bookmarkEnd w:id="587"/>
            <w:bookmarkEnd w:id="588"/>
            <w:bookmarkEnd w:id="589"/>
            <w:bookmarkEnd w:id="590"/>
            <w:bookmarkEnd w:id="591"/>
            <w:bookmarkEnd w:id="592"/>
            <w:bookmarkEnd w:id="593"/>
            <w:bookmarkEnd w:id="594"/>
          </w:p>
          <w:p w14:paraId="0109F33F" w14:textId="77777777" w:rsidR="008574C6" w:rsidRDefault="008574C6">
            <w:pPr>
              <w:ind w:leftChars="1" w:left="214" w:hangingChars="101" w:hanging="212"/>
              <w:rPr>
                <w:rFonts w:ascii="ＭＳ 明朝" w:hAnsi="ＭＳ 明朝"/>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69"/>
              <w:gridCol w:w="2410"/>
            </w:tblGrid>
            <w:tr w:rsidR="008574C6" w14:paraId="61EF2E06" w14:textId="77777777">
              <w:trPr>
                <w:jc w:val="center"/>
              </w:trPr>
              <w:tc>
                <w:tcPr>
                  <w:tcW w:w="3969" w:type="dxa"/>
                  <w:vAlign w:val="center"/>
                </w:tcPr>
                <w:p w14:paraId="75C56836" w14:textId="77777777" w:rsidR="008574C6" w:rsidRDefault="006B76E6">
                  <w:pPr>
                    <w:ind w:firstLine="113"/>
                    <w:jc w:val="center"/>
                    <w:rPr>
                      <w:rFonts w:ascii="ＭＳ 明朝" w:hAnsi="ＭＳ 明朝"/>
                    </w:rPr>
                  </w:pPr>
                  <w:r>
                    <w:rPr>
                      <w:rFonts w:ascii="ＭＳ 明朝" w:hAnsi="ＭＳ 明朝" w:hint="eastAsia"/>
                    </w:rPr>
                    <w:t>算定対象期間</w:t>
                  </w:r>
                </w:p>
              </w:tc>
              <w:tc>
                <w:tcPr>
                  <w:tcW w:w="2410" w:type="dxa"/>
                  <w:vAlign w:val="center"/>
                </w:tcPr>
                <w:p w14:paraId="313BE5E4" w14:textId="77777777" w:rsidR="008574C6" w:rsidRDefault="006B76E6">
                  <w:pPr>
                    <w:ind w:firstLine="113"/>
                    <w:jc w:val="center"/>
                    <w:rPr>
                      <w:rFonts w:ascii="ＭＳ 明朝" w:hAnsi="ＭＳ 明朝"/>
                    </w:rPr>
                  </w:pPr>
                  <w:r>
                    <w:rPr>
                      <w:rFonts w:ascii="ＭＳ 明朝" w:hAnsi="ＭＳ 明朝" w:hint="eastAsia"/>
                    </w:rPr>
                    <w:t>支給日</w:t>
                  </w:r>
                </w:p>
              </w:tc>
            </w:tr>
            <w:tr w:rsidR="008574C6" w14:paraId="114FEB43" w14:textId="77777777">
              <w:trPr>
                <w:jc w:val="center"/>
              </w:trPr>
              <w:tc>
                <w:tcPr>
                  <w:tcW w:w="3969" w:type="dxa"/>
                  <w:vAlign w:val="center"/>
                </w:tcPr>
                <w:p w14:paraId="2FC57FFC"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日まで</w:t>
                  </w:r>
                </w:p>
              </w:tc>
              <w:tc>
                <w:tcPr>
                  <w:tcW w:w="2410" w:type="dxa"/>
                  <w:vAlign w:val="center"/>
                </w:tcPr>
                <w:p w14:paraId="46CBBE4A"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tc>
            </w:tr>
            <w:tr w:rsidR="008574C6" w14:paraId="335CA631" w14:textId="77777777">
              <w:trPr>
                <w:jc w:val="center"/>
              </w:trPr>
              <w:tc>
                <w:tcPr>
                  <w:tcW w:w="3969" w:type="dxa"/>
                  <w:vAlign w:val="center"/>
                </w:tcPr>
                <w:p w14:paraId="42011CAA"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日まで</w:t>
                  </w:r>
                </w:p>
              </w:tc>
              <w:tc>
                <w:tcPr>
                  <w:tcW w:w="2410" w:type="dxa"/>
                  <w:vAlign w:val="center"/>
                </w:tcPr>
                <w:p w14:paraId="3FB58FDB"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tc>
            </w:tr>
          </w:tbl>
          <w:p w14:paraId="04607348" w14:textId="77777777" w:rsidR="008574C6" w:rsidRDefault="008574C6">
            <w:pPr>
              <w:ind w:leftChars="1" w:left="222" w:hangingChars="105" w:hanging="220"/>
              <w:rPr>
                <w:rFonts w:ascii="ＭＳ 明朝" w:hAnsi="ＭＳ 明朝"/>
              </w:rPr>
            </w:pPr>
          </w:p>
          <w:p w14:paraId="03333D98" w14:textId="77777777" w:rsidR="008574C6" w:rsidRDefault="006B76E6">
            <w:pPr>
              <w:ind w:left="210" w:hangingChars="100" w:hanging="210"/>
            </w:pPr>
            <w:r>
              <w:rPr>
                <w:rFonts w:ascii="ＭＳ 明朝" w:hAnsi="ＭＳ 明朝" w:hint="eastAsia"/>
              </w:rPr>
              <w:t>２　前項の賞与の額は、会社の業績及び船員の勤務成績などを考慮して各人ごとに決定する。</w:t>
            </w:r>
          </w:p>
        </w:tc>
      </w:tr>
    </w:tbl>
    <w:p w14:paraId="13C4285A" w14:textId="77777777" w:rsidR="008574C6" w:rsidRDefault="008574C6"/>
    <w:p w14:paraId="26A7FBCC" w14:textId="77777777" w:rsidR="008574C6" w:rsidRDefault="006B76E6">
      <w:pPr>
        <w:widowControl/>
        <w:jc w:val="left"/>
        <w:rPr>
          <w:rFonts w:ascii="ＭＳ 明朝" w:hAnsi="ＭＳ 明朝"/>
        </w:rPr>
      </w:pPr>
      <w:r>
        <w:rPr>
          <w:rFonts w:ascii="ＭＳ 明朝" w:hAnsi="ＭＳ 明朝"/>
        </w:rPr>
        <w:br w:type="page"/>
      </w:r>
    </w:p>
    <w:p w14:paraId="1573945C" w14:textId="77777777" w:rsidR="008574C6" w:rsidRDefault="006B76E6">
      <w:pPr>
        <w:pStyle w:val="1"/>
      </w:pPr>
      <w:bookmarkStart w:id="595" w:name="_Toc11719"/>
      <w:bookmarkStart w:id="596" w:name="_Toc25483"/>
      <w:bookmarkStart w:id="597" w:name="_Toc29481"/>
      <w:r>
        <w:rPr>
          <w:rFonts w:hint="eastAsia"/>
        </w:rPr>
        <w:lastRenderedPageBreak/>
        <w:t xml:space="preserve">　旅費及び航海日当</w:t>
      </w:r>
      <w:bookmarkEnd w:id="595"/>
      <w:bookmarkEnd w:id="596"/>
      <w:bookmarkEnd w:id="597"/>
    </w:p>
    <w:p w14:paraId="0E0F3955"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5F2ED9" w14:textId="77777777">
        <w:trPr>
          <w:trHeight w:val="1465"/>
        </w:trPr>
        <w:tc>
          <w:tcPr>
            <w:tcW w:w="8458" w:type="dxa"/>
            <w:shd w:val="clear" w:color="auto" w:fill="auto"/>
          </w:tcPr>
          <w:p w14:paraId="79173649" w14:textId="77777777" w:rsidR="008574C6" w:rsidRDefault="006B76E6">
            <w:pPr>
              <w:widowControl/>
              <w:rPr>
                <w:rFonts w:ascii="ＭＳ 明朝" w:hAnsi="ＭＳ 明朝"/>
                <w:b/>
              </w:rPr>
            </w:pPr>
            <w:r>
              <w:rPr>
                <w:rFonts w:ascii="ＭＳ 明朝" w:hAnsi="ＭＳ 明朝" w:hint="eastAsia"/>
                <w:b/>
              </w:rPr>
              <w:t>（旅費）</w:t>
            </w:r>
          </w:p>
          <w:p w14:paraId="0A8A8882" w14:textId="2F940E8C" w:rsidR="008574C6" w:rsidRDefault="006B76E6">
            <w:pPr>
              <w:pStyle w:val="2"/>
            </w:pPr>
            <w:bookmarkStart w:id="598" w:name="_Toc10265"/>
            <w:bookmarkStart w:id="599" w:name="_Toc1616"/>
            <w:bookmarkStart w:id="600" w:name="_Toc27998"/>
            <w:r>
              <w:rPr>
                <w:rFonts w:hint="eastAsia"/>
                <w:b/>
              </w:rPr>
              <w:t xml:space="preserve">　</w:t>
            </w:r>
            <w:r>
              <w:rPr>
                <w:rFonts w:hint="eastAsia"/>
              </w:rPr>
              <w:t>会社の命令又は船務のため移動するときは、経済的な経路を考慮した交通費の実費を支払う。この場合、鉄道を使用する場合にあっては運賃及び特急料金までとし、急を要する場合の航空機の利用は可能とする。</w:t>
            </w:r>
            <w:bookmarkEnd w:id="598"/>
            <w:bookmarkEnd w:id="599"/>
            <w:bookmarkEnd w:id="600"/>
          </w:p>
          <w:p w14:paraId="7FA38B9C" w14:textId="319A3A8C" w:rsidR="008574C6" w:rsidRDefault="006B76E6">
            <w:pPr>
              <w:ind w:left="174" w:hangingChars="83" w:hanging="174"/>
            </w:pPr>
            <w:r>
              <w:rPr>
                <w:rFonts w:hint="eastAsia"/>
              </w:rPr>
              <w:t>２　会社は、旅費として前項の交通費のほか、宿泊費、食費及び運送賃並びに雇入契約終了の時から遅滞なく出発するまでの宿泊費及び食費を支払う。</w:t>
            </w:r>
          </w:p>
          <w:p w14:paraId="402FDC34" w14:textId="77777777" w:rsidR="008574C6" w:rsidRDefault="006B76E6">
            <w:pPr>
              <w:ind w:left="174" w:hangingChars="83" w:hanging="174"/>
            </w:pPr>
            <w:r>
              <w:rPr>
                <w:rFonts w:hint="eastAsia"/>
              </w:rPr>
              <w:t>３　船員は、移動が完了した後、遅滞なく旅費支給の申請を行わなければならない。</w:t>
            </w:r>
          </w:p>
          <w:p w14:paraId="071F8C8A" w14:textId="77777777" w:rsidR="008574C6" w:rsidRDefault="006B76E6">
            <w:pPr>
              <w:ind w:left="174" w:hangingChars="83" w:hanging="174"/>
            </w:pPr>
            <w:r>
              <w:rPr>
                <w:rFonts w:hint="eastAsia"/>
              </w:rPr>
              <w:t>４　会社は、前項により申請を受けた場合、審査を行った後、申請の日から</w:t>
            </w:r>
            <w:r>
              <w:rPr>
                <w:rFonts w:hint="eastAsia"/>
                <w:u w:val="single"/>
              </w:rPr>
              <w:t>１</w:t>
            </w:r>
            <w:r>
              <w:rPr>
                <w:rFonts w:hint="eastAsia"/>
              </w:rPr>
              <w:t>月以内に旅費を支払う。</w:t>
            </w:r>
          </w:p>
        </w:tc>
      </w:tr>
    </w:tbl>
    <w:p w14:paraId="3E9514D2"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ED8B658" w14:textId="77777777">
        <w:trPr>
          <w:trHeight w:val="2110"/>
        </w:trPr>
        <w:tc>
          <w:tcPr>
            <w:tcW w:w="8458" w:type="dxa"/>
            <w:shd w:val="clear" w:color="auto" w:fill="auto"/>
          </w:tcPr>
          <w:p w14:paraId="008957F2" w14:textId="77777777" w:rsidR="008574C6" w:rsidRDefault="006B76E6">
            <w:pPr>
              <w:widowControl/>
              <w:rPr>
                <w:rFonts w:ascii="ＭＳ 明朝" w:hAnsi="ＭＳ 明朝"/>
                <w:b/>
              </w:rPr>
            </w:pPr>
            <w:r>
              <w:rPr>
                <w:rFonts w:ascii="ＭＳ 明朝" w:hAnsi="ＭＳ 明朝" w:hint="eastAsia"/>
                <w:b/>
              </w:rPr>
              <w:t>（航海日当）</w:t>
            </w:r>
          </w:p>
          <w:p w14:paraId="2FFF9D8E" w14:textId="105D5801" w:rsidR="008574C6" w:rsidRDefault="006B76E6">
            <w:pPr>
              <w:pStyle w:val="2"/>
            </w:pPr>
            <w:bookmarkStart w:id="601" w:name="_Toc16817"/>
            <w:bookmarkStart w:id="602" w:name="_Toc24448"/>
            <w:bookmarkStart w:id="603" w:name="_Toc26334"/>
            <w:r>
              <w:rPr>
                <w:rFonts w:hint="eastAsia"/>
                <w:b/>
              </w:rPr>
              <w:t xml:space="preserve">　</w:t>
            </w:r>
            <w:r>
              <w:rPr>
                <w:rFonts w:hint="eastAsia"/>
              </w:rPr>
              <w:t>乗組員として乗船中は、１日につき次の航海日当を支払う。</w:t>
            </w:r>
            <w:bookmarkEnd w:id="601"/>
            <w:bookmarkEnd w:id="602"/>
            <w:bookmarkEnd w:id="603"/>
          </w:p>
          <w:p w14:paraId="7C4C24BA" w14:textId="77777777" w:rsidR="008574C6" w:rsidRDefault="006B76E6">
            <w:pPr>
              <w:outlineLvl w:val="1"/>
            </w:pPr>
            <w:bookmarkStart w:id="604" w:name="_Toc16957"/>
            <w:bookmarkStart w:id="605" w:name="_Toc31181"/>
            <w:bookmarkStart w:id="606" w:name="_Toc968"/>
            <w:r>
              <w:rPr>
                <w:rFonts w:hint="eastAsia"/>
              </w:rPr>
              <w:t xml:space="preserve">　①　船機長　＿＿円</w:t>
            </w:r>
            <w:bookmarkEnd w:id="604"/>
            <w:bookmarkEnd w:id="605"/>
            <w:bookmarkEnd w:id="606"/>
          </w:p>
          <w:p w14:paraId="1029FE9A" w14:textId="77777777" w:rsidR="008574C6" w:rsidRDefault="006B76E6">
            <w:pPr>
              <w:outlineLvl w:val="1"/>
            </w:pPr>
            <w:bookmarkStart w:id="607" w:name="_Toc11717"/>
            <w:bookmarkStart w:id="608" w:name="_Toc2551"/>
            <w:bookmarkStart w:id="609" w:name="_Toc30410"/>
            <w:r>
              <w:rPr>
                <w:rFonts w:hint="eastAsia"/>
              </w:rPr>
              <w:t xml:space="preserve">　②　一航機士　＿＿円</w:t>
            </w:r>
            <w:bookmarkEnd w:id="607"/>
            <w:bookmarkEnd w:id="608"/>
            <w:bookmarkEnd w:id="609"/>
          </w:p>
          <w:p w14:paraId="361921F4" w14:textId="77777777" w:rsidR="008574C6" w:rsidRDefault="006B76E6">
            <w:pPr>
              <w:pStyle w:val="a7"/>
              <w:numPr>
                <w:ilvl w:val="0"/>
                <w:numId w:val="19"/>
              </w:numPr>
              <w:ind w:leftChars="0"/>
              <w:outlineLvl w:val="1"/>
            </w:pPr>
            <w:bookmarkStart w:id="610" w:name="_Toc27210"/>
            <w:bookmarkStart w:id="611" w:name="_Toc30390"/>
            <w:bookmarkStart w:id="612" w:name="_Toc6792"/>
            <w:r>
              <w:rPr>
                <w:rFonts w:hint="eastAsia"/>
              </w:rPr>
              <w:t>その他　＿＿円以上</w:t>
            </w:r>
            <w:bookmarkEnd w:id="610"/>
            <w:bookmarkEnd w:id="611"/>
            <w:bookmarkEnd w:id="612"/>
          </w:p>
          <w:p w14:paraId="7D385678" w14:textId="77777777" w:rsidR="008574C6" w:rsidRDefault="006B76E6">
            <w:pPr>
              <w:outlineLvl w:val="1"/>
            </w:pPr>
            <w:bookmarkStart w:id="613" w:name="_Toc16405"/>
            <w:bookmarkStart w:id="614" w:name="_Toc4573"/>
            <w:bookmarkStart w:id="615" w:name="_Toc9734"/>
            <w:r>
              <w:rPr>
                <w:rFonts w:hint="eastAsia"/>
              </w:rPr>
              <w:t xml:space="preserve">　この日当額は国内航路の場合のみとする。</w:t>
            </w:r>
            <w:bookmarkEnd w:id="613"/>
            <w:bookmarkEnd w:id="614"/>
            <w:bookmarkEnd w:id="615"/>
          </w:p>
          <w:p w14:paraId="755A28B6" w14:textId="77777777" w:rsidR="008574C6" w:rsidRDefault="006B76E6">
            <w:pPr>
              <w:outlineLvl w:val="1"/>
            </w:pPr>
            <w:bookmarkStart w:id="616" w:name="_Toc11317"/>
            <w:bookmarkStart w:id="617" w:name="_Toc19598"/>
            <w:bookmarkStart w:id="618" w:name="_Toc4878"/>
            <w:r>
              <w:rPr>
                <w:rFonts w:hint="eastAsia"/>
              </w:rPr>
              <w:t>２　航海日当は、毎月</w:t>
            </w:r>
            <w:r>
              <w:rPr>
                <w:rFonts w:hint="eastAsia"/>
                <w:u w:val="single"/>
              </w:rPr>
              <w:t xml:space="preserve">　　</w:t>
            </w:r>
            <w:r>
              <w:rPr>
                <w:rFonts w:hint="eastAsia"/>
              </w:rPr>
              <w:t>日に締め切って計算し、翌月</w:t>
            </w:r>
            <w:r>
              <w:rPr>
                <w:rFonts w:hint="eastAsia"/>
                <w:u w:val="single"/>
              </w:rPr>
              <w:t xml:space="preserve">　　</w:t>
            </w:r>
            <w:r>
              <w:rPr>
                <w:rFonts w:hint="eastAsia"/>
              </w:rPr>
              <w:t>日に支払う。</w:t>
            </w:r>
            <w:bookmarkEnd w:id="616"/>
            <w:bookmarkEnd w:id="617"/>
            <w:bookmarkEnd w:id="618"/>
          </w:p>
        </w:tc>
      </w:tr>
    </w:tbl>
    <w:p w14:paraId="7AD81AEB" w14:textId="77777777" w:rsidR="008574C6" w:rsidRDefault="008574C6">
      <w:pPr>
        <w:pStyle w:val="n0"/>
        <w:ind w:left="211" w:hangingChars="100" w:hanging="211"/>
        <w:rPr>
          <w:b/>
          <w:sz w:val="21"/>
        </w:rPr>
      </w:pPr>
    </w:p>
    <w:p w14:paraId="544A8023" w14:textId="77777777" w:rsidR="008574C6" w:rsidRDefault="006B76E6">
      <w:pPr>
        <w:pStyle w:val="1"/>
      </w:pPr>
      <w:r>
        <w:br w:type="page"/>
      </w:r>
      <w:bookmarkStart w:id="619" w:name="_Toc10708"/>
      <w:bookmarkStart w:id="620" w:name="_Toc26181"/>
      <w:bookmarkStart w:id="621" w:name="_Toc29855"/>
      <w:bookmarkStart w:id="622" w:name="_Toc625"/>
      <w:bookmarkStart w:id="623" w:name="_Toc490569448"/>
      <w:bookmarkStart w:id="624" w:name="_Toc490569736"/>
      <w:bookmarkStart w:id="625" w:name="_Toc490570187"/>
      <w:bookmarkStart w:id="626" w:name="_Toc490576031"/>
      <w:bookmarkStart w:id="627" w:name="_Toc490576247"/>
      <w:bookmarkStart w:id="628" w:name="_Toc490576404"/>
      <w:bookmarkStart w:id="629" w:name="_Toc490576509"/>
      <w:bookmarkStart w:id="630" w:name="_Toc490576859"/>
      <w:r>
        <w:rPr>
          <w:rFonts w:hint="eastAsia"/>
        </w:rPr>
        <w:lastRenderedPageBreak/>
        <w:t xml:space="preserve">　食料</w:t>
      </w:r>
      <w:bookmarkEnd w:id="619"/>
      <w:bookmarkEnd w:id="620"/>
      <w:bookmarkEnd w:id="621"/>
      <w:bookmarkEnd w:id="622"/>
    </w:p>
    <w:p w14:paraId="4922AFA2" w14:textId="77777777" w:rsidR="008574C6" w:rsidRDefault="008574C6">
      <w:pPr>
        <w:ind w:firstLineChars="100" w:firstLine="210"/>
      </w:pPr>
    </w:p>
    <w:tbl>
      <w:tblPr>
        <w:tblW w:w="8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2"/>
      </w:tblGrid>
      <w:tr w:rsidR="008574C6" w14:paraId="53F7F7A6" w14:textId="77777777">
        <w:tc>
          <w:tcPr>
            <w:tcW w:w="8452" w:type="dxa"/>
            <w:shd w:val="clear" w:color="auto" w:fill="auto"/>
          </w:tcPr>
          <w:p w14:paraId="52B8A96D" w14:textId="77777777" w:rsidR="008574C6" w:rsidRDefault="006B76E6">
            <w:pPr>
              <w:ind w:left="210" w:hanging="210"/>
              <w:rPr>
                <w:b/>
              </w:rPr>
            </w:pPr>
            <w:r>
              <w:rPr>
                <w:rFonts w:hint="eastAsia"/>
                <w:b/>
              </w:rPr>
              <w:t>（船内食料）</w:t>
            </w:r>
          </w:p>
          <w:p w14:paraId="114890B2" w14:textId="77777777" w:rsidR="008574C6" w:rsidRDefault="006B76E6">
            <w:pPr>
              <w:pStyle w:val="2"/>
            </w:pPr>
            <w:bookmarkStart w:id="631" w:name="_Toc18631"/>
            <w:bookmarkStart w:id="632" w:name="_Toc2885"/>
            <w:bookmarkStart w:id="633" w:name="_Toc8685"/>
            <w:bookmarkStart w:id="634" w:name="_Toc9296"/>
            <w:r>
              <w:rPr>
                <w:rFonts w:hint="eastAsia"/>
              </w:rPr>
              <w:t xml:space="preserve">　会社は、乗組員に対し、１日３回船内食料を現物支給によってまかなう。</w:t>
            </w:r>
            <w:bookmarkEnd w:id="631"/>
            <w:bookmarkEnd w:id="632"/>
            <w:bookmarkEnd w:id="633"/>
            <w:bookmarkEnd w:id="634"/>
          </w:p>
          <w:p w14:paraId="27E3A4D4" w14:textId="77777777" w:rsidR="008574C6" w:rsidRDefault="006B76E6">
            <w:pPr>
              <w:pStyle w:val="2"/>
              <w:numPr>
                <w:ilvl w:val="0"/>
                <w:numId w:val="0"/>
              </w:numPr>
              <w:ind w:left="227" w:hanging="227"/>
            </w:pPr>
            <w:bookmarkStart w:id="635" w:name="_Toc15492"/>
            <w:bookmarkStart w:id="636" w:name="_Toc32064"/>
            <w:bookmarkStart w:id="637" w:name="_Toc8640"/>
            <w:bookmarkStart w:id="638" w:name="_Toc8692"/>
            <w:r>
              <w:rPr>
                <w:rFonts w:hint="eastAsia"/>
              </w:rPr>
              <w:t>２　会社は、船舶料理士のほか、調理に関する業務についての基礎的な知識を付与するための教育を行った乗組員に調理を行わせる場合がある。</w:t>
            </w:r>
            <w:bookmarkEnd w:id="635"/>
            <w:bookmarkEnd w:id="636"/>
            <w:bookmarkEnd w:id="637"/>
            <w:bookmarkEnd w:id="638"/>
          </w:p>
          <w:p w14:paraId="63371A47" w14:textId="77777777" w:rsidR="008574C6" w:rsidRDefault="006B76E6">
            <w:pPr>
              <w:pStyle w:val="2"/>
              <w:numPr>
                <w:ilvl w:val="0"/>
                <w:numId w:val="0"/>
              </w:numPr>
              <w:ind w:left="227" w:hanging="227"/>
            </w:pPr>
            <w:bookmarkStart w:id="639" w:name="_Toc30557"/>
            <w:bookmarkStart w:id="640" w:name="_Toc75"/>
            <w:bookmarkStart w:id="641" w:name="_Toc7640"/>
            <w:bookmarkStart w:id="642" w:name="_Toc9328"/>
            <w:r>
              <w:rPr>
                <w:rFonts w:hint="eastAsia"/>
              </w:rPr>
              <w:t>３　船内で食料の現物支給ができないときは、船長に乗組員１人当たり日額</w:t>
            </w:r>
            <w:r>
              <w:rPr>
                <w:rFonts w:hint="eastAsia"/>
                <w:u w:val="single"/>
              </w:rPr>
              <w:t xml:space="preserve">　　　　</w:t>
            </w:r>
            <w:r>
              <w:rPr>
                <w:rFonts w:hint="eastAsia"/>
              </w:rPr>
              <w:t>円の船内食料金を一括交付し、まかなわせる。</w:t>
            </w:r>
            <w:bookmarkEnd w:id="639"/>
            <w:bookmarkEnd w:id="640"/>
            <w:bookmarkEnd w:id="641"/>
            <w:bookmarkEnd w:id="642"/>
          </w:p>
        </w:tc>
      </w:tr>
    </w:tbl>
    <w:p w14:paraId="6AE47DAF" w14:textId="77777777" w:rsidR="008574C6" w:rsidRDefault="008574C6"/>
    <w:p w14:paraId="5A935F97" w14:textId="2629223E" w:rsidR="008574C6" w:rsidRDefault="008574C6">
      <w:pPr>
        <w:ind w:leftChars="85" w:left="178" w:firstLineChars="100" w:firstLine="210"/>
      </w:pPr>
    </w:p>
    <w:p w14:paraId="62C71A77" w14:textId="77777777" w:rsidR="008574C6" w:rsidRDefault="006B76E6">
      <w:pPr>
        <w:pStyle w:val="1"/>
      </w:pPr>
      <w:r>
        <w:rPr>
          <w:b w:val="0"/>
          <w:sz w:val="21"/>
        </w:rPr>
        <w:br w:type="page"/>
      </w:r>
      <w:bookmarkStart w:id="643" w:name="_Toc11257"/>
      <w:bookmarkStart w:id="644" w:name="_Toc27984"/>
      <w:bookmarkStart w:id="645" w:name="_Toc2904"/>
      <w:bookmarkStart w:id="646" w:name="_Toc32537"/>
      <w:r>
        <w:rPr>
          <w:rFonts w:hint="eastAsia"/>
          <w:b w:val="0"/>
          <w:sz w:val="21"/>
        </w:rPr>
        <w:lastRenderedPageBreak/>
        <w:t xml:space="preserve">　</w:t>
      </w:r>
      <w:r>
        <w:rPr>
          <w:noProof/>
        </w:rPr>
        <mc:AlternateContent>
          <mc:Choice Requires="wps">
            <w:drawing>
              <wp:anchor distT="0" distB="0" distL="114300" distR="114300" simplePos="0" relativeHeight="2" behindDoc="0" locked="0" layoutInCell="1" hidden="0" allowOverlap="1" wp14:anchorId="52BFF839" wp14:editId="29A283D1">
                <wp:simplePos x="0" y="0"/>
                <wp:positionH relativeFrom="column">
                  <wp:posOffset>-6905625</wp:posOffset>
                </wp:positionH>
                <wp:positionV relativeFrom="paragraph">
                  <wp:posOffset>130175</wp:posOffset>
                </wp:positionV>
                <wp:extent cx="5453380" cy="0"/>
                <wp:effectExtent l="0" t="635" r="29210" b="10795"/>
                <wp:wrapNone/>
                <wp:docPr id="1043" name="Line 30"/>
                <wp:cNvGraphicFramePr/>
                <a:graphic xmlns:a="http://schemas.openxmlformats.org/drawingml/2006/main">
                  <a:graphicData uri="http://schemas.microsoft.com/office/word/2010/wordprocessingShape">
                    <wps:wsp>
                      <wps:cNvCnPr/>
                      <wps:spPr>
                        <a:xfrm>
                          <a:off x="0" y="0"/>
                          <a:ext cx="545338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30" style="mso-wrap-distance-top:0pt;mso-wrap-distance-right:9pt;mso-wrap-distance-bottom:0pt;mso-position-vertical-relative:text;mso-position-horizontal-relative:text;position:absolute;mso-wrap-distance-left:9pt;z-index:2;" o:spid="_x0000_s1043" o:allowincell="t" o:allowoverlap="t" filled="f" stroked="t" strokecolor="#000000" strokeweight="0.75pt" o:spt="20" from="-543.75pt,10.25pt" to="-114.35pt,10.25pt">
                <v:fill/>
                <v:stroke filltype="solid"/>
                <v:textbox style="layout-flow:horizontal;"/>
                <v:imagedata o:title=""/>
                <w10:wrap type="none" anchorx="text" anchory="text"/>
              </v:line>
            </w:pict>
          </mc:Fallback>
        </mc:AlternateContent>
      </w:r>
      <w:r>
        <w:rPr>
          <w:rFonts w:hint="eastAsia"/>
        </w:rPr>
        <w:t>安全衛生及び災害補償</w:t>
      </w:r>
      <w:bookmarkEnd w:id="623"/>
      <w:bookmarkEnd w:id="624"/>
      <w:bookmarkEnd w:id="625"/>
      <w:bookmarkEnd w:id="626"/>
      <w:bookmarkEnd w:id="627"/>
      <w:bookmarkEnd w:id="628"/>
      <w:bookmarkEnd w:id="629"/>
      <w:bookmarkEnd w:id="630"/>
      <w:bookmarkEnd w:id="643"/>
      <w:bookmarkEnd w:id="644"/>
      <w:bookmarkEnd w:id="645"/>
      <w:bookmarkEnd w:id="646"/>
    </w:p>
    <w:p w14:paraId="0B4F35AE" w14:textId="77777777" w:rsidR="008574C6" w:rsidRDefault="008574C6">
      <w:pPr>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FDC5D4A" w14:textId="77777777">
        <w:tc>
          <w:tcPr>
            <w:tcW w:w="8458" w:type="dxa"/>
            <w:shd w:val="clear" w:color="auto" w:fill="auto"/>
          </w:tcPr>
          <w:p w14:paraId="78CAFDA5" w14:textId="77777777" w:rsidR="008574C6" w:rsidRDefault="006B76E6">
            <w:pPr>
              <w:ind w:left="210" w:hanging="210"/>
              <w:rPr>
                <w:b/>
              </w:rPr>
            </w:pPr>
            <w:r>
              <w:rPr>
                <w:rFonts w:hint="eastAsia"/>
                <w:b/>
              </w:rPr>
              <w:t>（遵守事項）</w:t>
            </w:r>
          </w:p>
          <w:p w14:paraId="1E718DF1" w14:textId="77777777" w:rsidR="008574C6" w:rsidRDefault="006B76E6">
            <w:pPr>
              <w:pStyle w:val="2"/>
            </w:pPr>
            <w:bookmarkStart w:id="647" w:name="_Toc10118"/>
            <w:bookmarkStart w:id="648" w:name="_Toc10512"/>
            <w:bookmarkStart w:id="649" w:name="_Toc26052"/>
            <w:bookmarkStart w:id="650" w:name="_Toc490569449"/>
            <w:bookmarkStart w:id="651" w:name="_Toc490569737"/>
            <w:bookmarkStart w:id="652" w:name="_Toc490570188"/>
            <w:bookmarkStart w:id="653" w:name="_Toc490576032"/>
            <w:bookmarkStart w:id="654" w:name="_Toc5298"/>
            <w:r>
              <w:rPr>
                <w:rFonts w:hint="eastAsia"/>
              </w:rPr>
              <w:t xml:space="preserve">　会社は、船員及び船舶の安全衛生の確保及び改善を図り、快適な船内環境の形成のために必要な措置を講ずる。</w:t>
            </w:r>
            <w:bookmarkEnd w:id="647"/>
            <w:bookmarkEnd w:id="648"/>
            <w:bookmarkEnd w:id="649"/>
            <w:bookmarkEnd w:id="650"/>
            <w:bookmarkEnd w:id="651"/>
            <w:bookmarkEnd w:id="652"/>
            <w:bookmarkEnd w:id="653"/>
            <w:bookmarkEnd w:id="654"/>
          </w:p>
          <w:p w14:paraId="055F18B7" w14:textId="77777777" w:rsidR="008574C6" w:rsidRDefault="006B76E6">
            <w:pPr>
              <w:ind w:left="210" w:hanging="210"/>
            </w:pPr>
            <w:r>
              <w:rPr>
                <w:rFonts w:hint="eastAsia"/>
              </w:rPr>
              <w:t>２　船員は、安全衛生に関する法令及び会社の指示を守り、会社と協力して労働災害の防止及び船内衛生の保持に努めなければならない。</w:t>
            </w:r>
          </w:p>
          <w:p w14:paraId="2C43E6DE" w14:textId="77777777" w:rsidR="008574C6" w:rsidRDefault="006B76E6">
            <w:pPr>
              <w:ind w:left="210" w:hanging="210"/>
            </w:pPr>
            <w:r>
              <w:rPr>
                <w:rFonts w:hint="eastAsia"/>
              </w:rPr>
              <w:t>３　船員は安全衛生の確保のため、特に下記の事項を遵守しなければならない。</w:t>
            </w:r>
          </w:p>
          <w:p w14:paraId="43FCA9F1" w14:textId="77777777" w:rsidR="008574C6" w:rsidRDefault="006B76E6">
            <w:pPr>
              <w:pStyle w:val="a7"/>
              <w:ind w:leftChars="130" w:left="483" w:hangingChars="100" w:hanging="210"/>
            </w:pPr>
            <w:r>
              <w:rPr>
                <w:rFonts w:hint="eastAsia"/>
              </w:rPr>
              <w:t>①　船内作業設備、機械、器具等を点検・整備し、適切に保管すること。また、異常を認めたときは、速やかに</w:t>
            </w:r>
            <w:r>
              <w:rPr>
                <w:rFonts w:hint="eastAsia"/>
                <w:u w:val="single"/>
              </w:rPr>
              <w:t xml:space="preserve">　　　　</w:t>
            </w:r>
            <w:r>
              <w:rPr>
                <w:rFonts w:hint="eastAsia"/>
              </w:rPr>
              <w:t>に報告し、指示に従うこと。</w:t>
            </w:r>
          </w:p>
          <w:p w14:paraId="4F104D7A" w14:textId="77777777" w:rsidR="008574C6" w:rsidRDefault="006B76E6">
            <w:pPr>
              <w:pStyle w:val="a7"/>
              <w:numPr>
                <w:ilvl w:val="0"/>
                <w:numId w:val="20"/>
              </w:numPr>
              <w:ind w:leftChars="130" w:left="483" w:hangingChars="100" w:hanging="210"/>
            </w:pPr>
            <w:r>
              <w:rPr>
                <w:rFonts w:hint="eastAsia"/>
              </w:rPr>
              <w:t xml:space="preserve">　安全装置を取り外したり、その効力を失わせるようなことはしないこと。</w:t>
            </w:r>
          </w:p>
          <w:p w14:paraId="3F7933BC" w14:textId="77777777" w:rsidR="008574C6" w:rsidRDefault="006B76E6">
            <w:pPr>
              <w:pStyle w:val="a7"/>
              <w:numPr>
                <w:ilvl w:val="0"/>
                <w:numId w:val="20"/>
              </w:numPr>
              <w:ind w:leftChars="130" w:left="483" w:hangingChars="100" w:hanging="210"/>
            </w:pPr>
            <w:r>
              <w:rPr>
                <w:rFonts w:hint="eastAsia"/>
              </w:rPr>
              <w:t xml:space="preserve">　保護具の着用が必要な作業及び保護具の使用を命じられた場合については、必ず着用すること。</w:t>
            </w:r>
          </w:p>
          <w:p w14:paraId="27C29B26" w14:textId="77777777" w:rsidR="008574C6" w:rsidRDefault="006B76E6">
            <w:pPr>
              <w:pStyle w:val="a7"/>
              <w:numPr>
                <w:ilvl w:val="0"/>
                <w:numId w:val="20"/>
              </w:numPr>
              <w:ind w:leftChars="130" w:left="483" w:hangingChars="100" w:hanging="210"/>
            </w:pPr>
            <w:r>
              <w:rPr>
                <w:rFonts w:hint="eastAsia"/>
              </w:rPr>
              <w:t xml:space="preserve">　命綱、安全ベルト又は作業用救命衣の使用を命じられた場合については、必ず着用すること。</w:t>
            </w:r>
          </w:p>
          <w:p w14:paraId="6FC6D133" w14:textId="77777777" w:rsidR="008574C6" w:rsidRDefault="006B76E6">
            <w:pPr>
              <w:pStyle w:val="a7"/>
              <w:numPr>
                <w:ilvl w:val="0"/>
                <w:numId w:val="20"/>
              </w:numPr>
              <w:ind w:leftChars="130" w:left="483" w:hangingChars="100" w:hanging="210"/>
            </w:pPr>
            <w:r>
              <w:rPr>
                <w:rFonts w:hint="eastAsia"/>
              </w:rPr>
              <w:t xml:space="preserve">　防火標識又は禁止標識のある箇所における当該標識に表示された禁止行為は行わないこと。</w:t>
            </w:r>
          </w:p>
          <w:p w14:paraId="39548DE9" w14:textId="77777777" w:rsidR="008574C6" w:rsidRDefault="006B76E6">
            <w:pPr>
              <w:pStyle w:val="a7"/>
              <w:numPr>
                <w:ilvl w:val="0"/>
                <w:numId w:val="20"/>
              </w:numPr>
              <w:ind w:leftChars="130" w:left="483" w:hangingChars="100" w:hanging="210"/>
            </w:pPr>
            <w:r>
              <w:rPr>
                <w:rFonts w:hint="eastAsia"/>
              </w:rPr>
              <w:t xml:space="preserve">　禁止された作業場所において火気を使用又は喫煙は行わないこと。</w:t>
            </w:r>
          </w:p>
          <w:p w14:paraId="7BD4EB33" w14:textId="77777777" w:rsidR="008574C6" w:rsidRDefault="006B76E6">
            <w:pPr>
              <w:pStyle w:val="a7"/>
              <w:numPr>
                <w:ilvl w:val="0"/>
                <w:numId w:val="20"/>
              </w:numPr>
              <w:ind w:leftChars="130" w:left="483" w:hangingChars="100" w:hanging="210"/>
            </w:pPr>
            <w:r>
              <w:rPr>
                <w:rFonts w:hint="eastAsia"/>
              </w:rPr>
              <w:t xml:space="preserve">　常に整理整頓に努め、通路、避難口又は消火設備のある所に物品を置かないこと。</w:t>
            </w:r>
          </w:p>
          <w:p w14:paraId="324FEF47" w14:textId="77777777" w:rsidR="008574C6" w:rsidRDefault="006B76E6">
            <w:pPr>
              <w:pStyle w:val="a7"/>
              <w:numPr>
                <w:ilvl w:val="0"/>
                <w:numId w:val="20"/>
              </w:numPr>
              <w:ind w:leftChars="130" w:left="483" w:hangingChars="100" w:hanging="210"/>
            </w:pPr>
            <w:r>
              <w:rPr>
                <w:rFonts w:hint="eastAsia"/>
              </w:rPr>
              <w:t xml:space="preserve">　貨物の流出や火災等非常事態の発生を発見したときは、直ちに定められた措置をとり、</w:t>
            </w:r>
            <w:r>
              <w:rPr>
                <w:rFonts w:hint="eastAsia"/>
                <w:u w:val="single"/>
              </w:rPr>
              <w:t xml:space="preserve">　　　　</w:t>
            </w:r>
            <w:r>
              <w:rPr>
                <w:rFonts w:hint="eastAsia"/>
              </w:rPr>
              <w:t>に報告し、その指示に従うこと。</w:t>
            </w:r>
          </w:p>
          <w:p w14:paraId="3F9B3210" w14:textId="77777777" w:rsidR="008574C6" w:rsidRDefault="008574C6">
            <w:pPr>
              <w:ind w:leftChars="-32" w:left="456" w:hangingChars="249" w:hanging="523"/>
            </w:pPr>
          </w:p>
        </w:tc>
      </w:tr>
    </w:tbl>
    <w:p w14:paraId="03F3B2AF" w14:textId="77777777" w:rsidR="008574C6" w:rsidRDefault="008574C6">
      <w:pPr>
        <w:spacing w:line="350" w:lineRule="atLeast"/>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72041019" w14:textId="77777777">
        <w:tc>
          <w:tcPr>
            <w:tcW w:w="8458" w:type="dxa"/>
            <w:shd w:val="clear" w:color="auto" w:fill="auto"/>
          </w:tcPr>
          <w:p w14:paraId="50FD01CF" w14:textId="5AAFDCD6" w:rsidR="008574C6" w:rsidRDefault="006B76E6">
            <w:pPr>
              <w:ind w:left="420" w:hanging="420"/>
              <w:rPr>
                <w:b/>
              </w:rPr>
            </w:pPr>
            <w:r>
              <w:rPr>
                <w:rFonts w:hint="eastAsia"/>
                <w:b/>
              </w:rPr>
              <w:t>（健康証明）</w:t>
            </w:r>
          </w:p>
          <w:p w14:paraId="153B48C7" w14:textId="77777777" w:rsidR="008574C6" w:rsidRDefault="006B76E6">
            <w:pPr>
              <w:pStyle w:val="2"/>
            </w:pPr>
            <w:bookmarkStart w:id="655" w:name="_Toc15241"/>
            <w:bookmarkStart w:id="656" w:name="_Toc18244"/>
            <w:bookmarkStart w:id="657" w:name="_Toc25337"/>
            <w:bookmarkStart w:id="658" w:name="_Toc25428"/>
            <w:bookmarkStart w:id="659" w:name="_Toc490569451"/>
            <w:bookmarkStart w:id="660" w:name="_Toc490569739"/>
            <w:bookmarkStart w:id="661" w:name="_Toc490570190"/>
            <w:bookmarkStart w:id="662" w:name="_Toc490576034"/>
            <w:r>
              <w:rPr>
                <w:rFonts w:hint="eastAsia"/>
              </w:rPr>
              <w:t xml:space="preserve">　会社は、船内労働に適することを証明させるために必要な船員法施行規則第５５条の検査を船員に受けさせる。</w:t>
            </w:r>
            <w:bookmarkEnd w:id="655"/>
            <w:bookmarkEnd w:id="656"/>
            <w:bookmarkEnd w:id="657"/>
            <w:bookmarkEnd w:id="658"/>
          </w:p>
          <w:p w14:paraId="1E63C752" w14:textId="77777777" w:rsidR="008574C6" w:rsidRDefault="006B76E6">
            <w:r>
              <w:rPr>
                <w:rFonts w:hint="eastAsia"/>
              </w:rPr>
              <w:t>２　前項の健康証明に要する費用は、会社が負担する。</w:t>
            </w:r>
          </w:p>
          <w:bookmarkEnd w:id="659"/>
          <w:bookmarkEnd w:id="660"/>
          <w:bookmarkEnd w:id="661"/>
          <w:bookmarkEnd w:id="662"/>
          <w:p w14:paraId="27E75DBE" w14:textId="5279247C" w:rsidR="008574C6" w:rsidRDefault="008574C6" w:rsidP="00BF5F72"/>
        </w:tc>
      </w:tr>
    </w:tbl>
    <w:p w14:paraId="20EA7343" w14:textId="77777777" w:rsidR="008574C6" w:rsidRDefault="008574C6"/>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08815CD" w14:textId="77777777" w:rsidTr="00113268">
        <w:tc>
          <w:tcPr>
            <w:tcW w:w="8510" w:type="dxa"/>
            <w:shd w:val="clear" w:color="auto" w:fill="auto"/>
          </w:tcPr>
          <w:p w14:paraId="44E52BE0" w14:textId="77777777" w:rsidR="008574C6" w:rsidRDefault="006B76E6">
            <w:pPr>
              <w:ind w:left="210" w:hanging="210"/>
              <w:rPr>
                <w:rFonts w:ascii="ＭＳ 明朝" w:hAnsi="ＭＳ 明朝"/>
                <w:b/>
              </w:rPr>
            </w:pPr>
            <w:r>
              <w:rPr>
                <w:rFonts w:ascii="ＭＳ 明朝" w:hAnsi="ＭＳ 明朝" w:hint="eastAsia"/>
                <w:b/>
              </w:rPr>
              <w:t>（安全衛生教育）</w:t>
            </w:r>
          </w:p>
          <w:p w14:paraId="26D10439" w14:textId="77777777" w:rsidR="008574C6" w:rsidRDefault="006B76E6" w:rsidP="00ED49DB">
            <w:pPr>
              <w:pStyle w:val="2"/>
              <w:rPr>
                <w:rFonts w:ascii="ＭＳ 明朝" w:hAnsi="ＭＳ 明朝"/>
              </w:rPr>
            </w:pPr>
            <w:bookmarkStart w:id="663" w:name="_Toc11346"/>
            <w:bookmarkStart w:id="664" w:name="_Toc13904"/>
            <w:bookmarkStart w:id="665" w:name="_Toc21742"/>
            <w:r>
              <w:rPr>
                <w:rFonts w:hint="eastAsia"/>
                <w:b/>
              </w:rPr>
              <w:t xml:space="preserve">　</w:t>
            </w:r>
            <w:r>
              <w:rPr>
                <w:rFonts w:hint="eastAsia"/>
              </w:rPr>
              <w:t>船員に対し、雇入れの際及び転船等により作業内容を変更する場合、その従事する業務に必要な安全及び衛生に関する教育を行う。</w:t>
            </w:r>
            <w:bookmarkEnd w:id="663"/>
            <w:bookmarkEnd w:id="664"/>
            <w:bookmarkEnd w:id="665"/>
          </w:p>
          <w:p w14:paraId="3B9BBC00" w14:textId="77777777" w:rsidR="008574C6" w:rsidRDefault="006B76E6">
            <w:pPr>
              <w:ind w:left="210" w:hanging="210"/>
              <w:rPr>
                <w:rFonts w:ascii="ＭＳ 明朝" w:hAnsi="ＭＳ 明朝"/>
              </w:rPr>
            </w:pPr>
            <w:r>
              <w:rPr>
                <w:rFonts w:ascii="ＭＳ 明朝" w:hAnsi="ＭＳ 明朝" w:hint="eastAsia"/>
              </w:rPr>
              <w:t>２　船員は、安全衛生教育を受けた事項を遵守しなければならない。</w:t>
            </w:r>
          </w:p>
        </w:tc>
      </w:tr>
    </w:tbl>
    <w:p w14:paraId="5FB95674" w14:textId="77777777" w:rsidR="008574C6" w:rsidRDefault="008574C6">
      <w:pPr>
        <w:spacing w:line="350" w:lineRule="atLeast"/>
        <w:ind w:left="210" w:hangingChars="100" w:hanging="210"/>
      </w:pPr>
    </w:p>
    <w:p w14:paraId="69DAAE61" w14:textId="77777777" w:rsidR="00113268" w:rsidRPr="00113268" w:rsidRDefault="00113268" w:rsidP="00113268">
      <w:pPr>
        <w:pStyle w:val="a7"/>
        <w:numPr>
          <w:ilvl w:val="0"/>
          <w:numId w:val="22"/>
        </w:numPr>
        <w:ind w:leftChars="0"/>
        <w:outlineLvl w:val="0"/>
        <w:rPr>
          <w:b/>
          <w:vanish/>
          <w:sz w:val="28"/>
        </w:rPr>
      </w:pPr>
      <w:bookmarkStart w:id="666" w:name="_Toc28489"/>
      <w:bookmarkStart w:id="667" w:name="_Toc490569458"/>
      <w:bookmarkStart w:id="668" w:name="_Toc490569746"/>
      <w:bookmarkStart w:id="669" w:name="_Toc490570197"/>
      <w:bookmarkStart w:id="670" w:name="_Toc7448"/>
    </w:p>
    <w:bookmarkEnd w:id="666"/>
    <w:bookmarkEnd w:id="667"/>
    <w:bookmarkEnd w:id="668"/>
    <w:bookmarkEnd w:id="669"/>
    <w:bookmarkEnd w:id="670"/>
    <w:p w14:paraId="5137C930" w14:textId="77777777" w:rsidR="008574C6" w:rsidRDefault="008574C6">
      <w:pPr>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C36C6F9" w14:textId="77777777">
        <w:tc>
          <w:tcPr>
            <w:tcW w:w="8516" w:type="dxa"/>
            <w:shd w:val="clear" w:color="auto" w:fill="auto"/>
          </w:tcPr>
          <w:p w14:paraId="642E137F" w14:textId="77777777" w:rsidR="008574C6" w:rsidRDefault="006B76E6">
            <w:pPr>
              <w:ind w:left="210" w:hanging="210"/>
              <w:rPr>
                <w:rFonts w:ascii="ＭＳ 明朝" w:hAnsi="ＭＳ 明朝"/>
                <w:b/>
              </w:rPr>
            </w:pPr>
            <w:r>
              <w:rPr>
                <w:rFonts w:ascii="ＭＳ 明朝" w:hAnsi="ＭＳ 明朝" w:hint="eastAsia"/>
                <w:b/>
              </w:rPr>
              <w:lastRenderedPageBreak/>
              <w:t>（医薬品、衛生用品及び医療書）</w:t>
            </w:r>
          </w:p>
          <w:p w14:paraId="5AAE6B2A" w14:textId="77777777" w:rsidR="00113268" w:rsidRPr="00113268" w:rsidRDefault="00113268" w:rsidP="00113268">
            <w:pPr>
              <w:pStyle w:val="a7"/>
              <w:numPr>
                <w:ilvl w:val="0"/>
                <w:numId w:val="23"/>
              </w:numPr>
              <w:ind w:leftChars="0"/>
              <w:outlineLvl w:val="0"/>
              <w:rPr>
                <w:b/>
                <w:vanish/>
                <w:sz w:val="28"/>
              </w:rPr>
            </w:pPr>
            <w:bookmarkStart w:id="671" w:name="_Toc16550"/>
            <w:bookmarkStart w:id="672" w:name="_Toc18547"/>
            <w:bookmarkStart w:id="673" w:name="_Toc243"/>
            <w:bookmarkStart w:id="674" w:name="_Toc4447"/>
          </w:p>
          <w:p w14:paraId="0F885523" w14:textId="6A9E6C52" w:rsidR="008574C6" w:rsidRPr="00113268" w:rsidRDefault="006B76E6" w:rsidP="00113268">
            <w:pPr>
              <w:pStyle w:val="2"/>
              <w:numPr>
                <w:ilvl w:val="1"/>
                <w:numId w:val="23"/>
              </w:numPr>
              <w:rPr>
                <w:rFonts w:ascii="ＭＳ 明朝" w:hAnsi="ＭＳ 明朝"/>
              </w:rPr>
            </w:pPr>
            <w:r w:rsidRPr="00113268">
              <w:rPr>
                <w:rFonts w:hint="eastAsia"/>
                <w:b/>
              </w:rPr>
              <w:t xml:space="preserve">　</w:t>
            </w:r>
            <w:r>
              <w:rPr>
                <w:rFonts w:hint="eastAsia"/>
              </w:rPr>
              <w:t>会社は、法令の定める医薬品、衛生用品及び「日本船舶医療便覧」を船内に備え付ける。</w:t>
            </w:r>
            <w:bookmarkEnd w:id="671"/>
            <w:bookmarkEnd w:id="672"/>
            <w:bookmarkEnd w:id="673"/>
            <w:bookmarkEnd w:id="674"/>
          </w:p>
        </w:tc>
      </w:tr>
    </w:tbl>
    <w:p w14:paraId="5C7C458D" w14:textId="77777777" w:rsidR="008574C6" w:rsidRDefault="008574C6">
      <w:pPr>
        <w:spacing w:line="350" w:lineRule="atLeast"/>
        <w:ind w:left="210" w:hangingChars="100" w:hanging="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9400709" w14:textId="77777777">
        <w:tc>
          <w:tcPr>
            <w:tcW w:w="8458" w:type="dxa"/>
            <w:shd w:val="clear" w:color="auto" w:fill="auto"/>
          </w:tcPr>
          <w:p w14:paraId="6486C7DD" w14:textId="77777777" w:rsidR="008574C6" w:rsidRDefault="006B76E6">
            <w:pPr>
              <w:ind w:left="210" w:hanging="210"/>
              <w:rPr>
                <w:b/>
              </w:rPr>
            </w:pPr>
            <w:r>
              <w:rPr>
                <w:rFonts w:hint="eastAsia"/>
                <w:b/>
              </w:rPr>
              <w:t>（災害補償）</w:t>
            </w:r>
          </w:p>
          <w:p w14:paraId="21AE5D5A" w14:textId="627CE153" w:rsidR="008574C6" w:rsidRDefault="006B76E6">
            <w:pPr>
              <w:pStyle w:val="2"/>
            </w:pPr>
            <w:bookmarkStart w:id="675" w:name="_Toc17750"/>
            <w:bookmarkStart w:id="676" w:name="_Toc20589"/>
            <w:bookmarkStart w:id="677" w:name="_Toc3781"/>
            <w:bookmarkStart w:id="678" w:name="_Toc490569459"/>
            <w:bookmarkStart w:id="679" w:name="_Toc490569747"/>
            <w:bookmarkStart w:id="680" w:name="_Toc490570198"/>
            <w:bookmarkStart w:id="681" w:name="_Toc9109"/>
            <w:r>
              <w:rPr>
                <w:rFonts w:hint="eastAsia"/>
                <w:b/>
              </w:rPr>
              <w:t xml:space="preserve">　</w:t>
            </w:r>
            <w:bookmarkStart w:id="682" w:name="_Toc490576042"/>
            <w:r>
              <w:rPr>
                <w:rFonts w:hint="eastAsia"/>
              </w:rPr>
              <w:t>船員が職務上又は職務外の事由又は通勤により負傷し、疾病にかかり、又は死亡した場合は、船員法、労働者災害補償保険法及び船員保険法に定めるところにより災害補償を行う。</w:t>
            </w:r>
            <w:bookmarkEnd w:id="675"/>
            <w:bookmarkEnd w:id="676"/>
            <w:bookmarkEnd w:id="677"/>
            <w:bookmarkEnd w:id="678"/>
            <w:bookmarkEnd w:id="679"/>
            <w:bookmarkEnd w:id="680"/>
            <w:bookmarkEnd w:id="681"/>
            <w:bookmarkEnd w:id="682"/>
          </w:p>
        </w:tc>
      </w:tr>
    </w:tbl>
    <w:p w14:paraId="685AA6BB" w14:textId="77777777" w:rsidR="008574C6" w:rsidRDefault="008574C6">
      <w:pPr>
        <w:spacing w:line="350" w:lineRule="atLeast"/>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56B0B54" w14:textId="77777777">
        <w:tc>
          <w:tcPr>
            <w:tcW w:w="8458" w:type="dxa"/>
            <w:shd w:val="clear" w:color="auto" w:fill="auto"/>
          </w:tcPr>
          <w:p w14:paraId="2DB478FE" w14:textId="77777777" w:rsidR="008574C6" w:rsidRDefault="006B76E6">
            <w:pPr>
              <w:ind w:left="210" w:hanging="210"/>
              <w:rPr>
                <w:b/>
              </w:rPr>
            </w:pPr>
            <w:bookmarkStart w:id="683" w:name="_Hlk92373920"/>
            <w:r>
              <w:rPr>
                <w:rFonts w:hint="eastAsia"/>
                <w:b/>
              </w:rPr>
              <w:t>（療養補償）</w:t>
            </w:r>
          </w:p>
          <w:p w14:paraId="7F92810F" w14:textId="77777777" w:rsidR="008574C6" w:rsidRDefault="006B76E6">
            <w:pPr>
              <w:pStyle w:val="2"/>
            </w:pPr>
            <w:bookmarkStart w:id="684" w:name="_Toc2082"/>
            <w:bookmarkStart w:id="685" w:name="_Toc22953"/>
            <w:bookmarkStart w:id="686" w:name="_Toc4308"/>
            <w:bookmarkStart w:id="687" w:name="_Toc8020"/>
            <w:r>
              <w:rPr>
                <w:rFonts w:hint="eastAsia"/>
                <w:b/>
              </w:rPr>
              <w:t xml:space="preserve">　</w:t>
            </w:r>
            <w:r>
              <w:rPr>
                <w:rFonts w:hint="eastAsia"/>
              </w:rPr>
              <w:t>船員が職務上又は通勤により負傷し、又は疾病にかかったときは、それが治るまで、会社は療養に必要な費用を負担する。</w:t>
            </w:r>
            <w:bookmarkEnd w:id="684"/>
            <w:bookmarkEnd w:id="685"/>
            <w:bookmarkEnd w:id="686"/>
            <w:bookmarkEnd w:id="687"/>
          </w:p>
          <w:p w14:paraId="326E2605" w14:textId="77777777" w:rsidR="008574C6" w:rsidRDefault="006B76E6">
            <w:pPr>
              <w:ind w:left="210" w:hangingChars="100" w:hanging="210"/>
            </w:pPr>
            <w:r>
              <w:rPr>
                <w:rFonts w:hint="eastAsia"/>
              </w:rPr>
              <w:t>２　船員が雇入契約存続中職務外で負傷し、又は疾病にかかったときは、会社は、３か月の範囲内で療養に必要な費用を負担する。ただし、その負傷又は疾病について船員に故意又は重大な過失があったときは、この限りでない。</w:t>
            </w:r>
          </w:p>
          <w:p w14:paraId="46B5542D" w14:textId="11E825A1" w:rsidR="008574C6" w:rsidRDefault="006B76E6">
            <w:pPr>
              <w:ind w:left="206" w:hangingChars="98" w:hanging="206"/>
            </w:pPr>
            <w:r>
              <w:rPr>
                <w:rFonts w:hint="eastAsia"/>
              </w:rPr>
              <w:t>３　前２項について、労働者災害補償保険又は船員保険から給付を受けた場合には、会社は費用を負担しない。</w:t>
            </w:r>
          </w:p>
        </w:tc>
      </w:tr>
      <w:bookmarkEnd w:id="683"/>
    </w:tbl>
    <w:p w14:paraId="669E6C35" w14:textId="77777777" w:rsidR="008574C6" w:rsidRDefault="008574C6">
      <w:pPr>
        <w:spacing w:line="350" w:lineRule="atLeast"/>
      </w:pPr>
    </w:p>
    <w:p w14:paraId="34EE1C85" w14:textId="77777777" w:rsidR="008574C6" w:rsidRDefault="008574C6">
      <w:pPr>
        <w:rPr>
          <w:rFonts w:ascii="ＭＳ Ｐゴシック" w:eastAsia="ＭＳ Ｐゴシック" w:hAnsi="ＭＳ Ｐゴシック"/>
        </w:rPr>
      </w:pPr>
    </w:p>
    <w:p w14:paraId="2DC8E6BF" w14:textId="77777777" w:rsidR="008574C6" w:rsidRDefault="008574C6">
      <w:pPr>
        <w:rPr>
          <w:rFonts w:ascii="ＭＳ Ｐゴシック" w:eastAsia="ＭＳ Ｐゴシック" w:hAnsi="ＭＳ Ｐゴシック"/>
        </w:rPr>
      </w:pPr>
    </w:p>
    <w:p w14:paraId="0F48EB5B" w14:textId="77777777" w:rsidR="008574C6" w:rsidRDefault="006B76E6">
      <w:pPr>
        <w:pStyle w:val="1"/>
      </w:pPr>
      <w:r>
        <w:rPr>
          <w:rFonts w:ascii="ＭＳ Ｐゴシック" w:eastAsia="ＭＳ Ｐゴシック" w:hAnsi="ＭＳ Ｐゴシック"/>
        </w:rPr>
        <w:br w:type="page"/>
      </w:r>
      <w:bookmarkStart w:id="688" w:name="_Toc15958"/>
      <w:bookmarkStart w:id="689" w:name="_Toc27202"/>
      <w:bookmarkStart w:id="690" w:name="_Toc32329"/>
      <w:bookmarkStart w:id="691" w:name="_Toc5063"/>
      <w:r>
        <w:rPr>
          <w:rFonts w:hint="eastAsia"/>
        </w:rPr>
        <w:lastRenderedPageBreak/>
        <w:t xml:space="preserve">　退職金</w:t>
      </w:r>
    </w:p>
    <w:p w14:paraId="7B79BDD9" w14:textId="77777777" w:rsidR="008574C6" w:rsidRDefault="008574C6">
      <w:pPr>
        <w:widowControl/>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3A3AD05" w14:textId="77777777">
        <w:tc>
          <w:tcPr>
            <w:tcW w:w="8458" w:type="dxa"/>
            <w:shd w:val="clear" w:color="auto" w:fill="auto"/>
          </w:tcPr>
          <w:p w14:paraId="4F6575A7" w14:textId="77777777" w:rsidR="008574C6" w:rsidRDefault="006B76E6">
            <w:pPr>
              <w:rPr>
                <w:b/>
              </w:rPr>
            </w:pPr>
            <w:r>
              <w:rPr>
                <w:rFonts w:hint="eastAsia"/>
                <w:b/>
              </w:rPr>
              <w:t>（退職金の支給）</w:t>
            </w:r>
          </w:p>
          <w:p w14:paraId="4D3D45BE" w14:textId="77777777" w:rsidR="00113268" w:rsidRPr="00113268" w:rsidRDefault="00113268" w:rsidP="00113268">
            <w:pPr>
              <w:pStyle w:val="a7"/>
              <w:numPr>
                <w:ilvl w:val="0"/>
                <w:numId w:val="24"/>
              </w:numPr>
              <w:ind w:leftChars="0"/>
              <w:outlineLvl w:val="0"/>
              <w:rPr>
                <w:b/>
                <w:vanish/>
                <w:sz w:val="28"/>
              </w:rPr>
            </w:pPr>
          </w:p>
          <w:p w14:paraId="221AF3A8" w14:textId="6819E10F" w:rsidR="008574C6" w:rsidRDefault="006B76E6" w:rsidP="00113268">
            <w:pPr>
              <w:pStyle w:val="2"/>
              <w:numPr>
                <w:ilvl w:val="1"/>
                <w:numId w:val="24"/>
              </w:numPr>
            </w:pPr>
            <w:r w:rsidRPr="00113268">
              <w:rPr>
                <w:rFonts w:hint="eastAsia"/>
                <w:b/>
              </w:rPr>
              <w:t xml:space="preserve">　</w:t>
            </w:r>
            <w:r>
              <w:rPr>
                <w:rFonts w:hint="eastAsia"/>
              </w:rPr>
              <w:t>船員が退職し又は解雇されたときは、この章に定めるところにより退職金を支払う。</w:t>
            </w:r>
            <w:bookmarkStart w:id="692" w:name="_GoBack"/>
            <w:bookmarkEnd w:id="692"/>
            <w:r>
              <w:rPr>
                <w:rFonts w:hint="eastAsia"/>
              </w:rPr>
              <w:t>ただし、第＿条により懲戒解雇された者には、退職金の全部又は一部を支払わないことがある。</w:t>
            </w:r>
          </w:p>
          <w:p w14:paraId="7F023B23" w14:textId="5546A55F" w:rsidR="008574C6" w:rsidRDefault="006B76E6">
            <w:pPr>
              <w:ind w:left="210" w:hanging="210"/>
            </w:pPr>
            <w:r>
              <w:rPr>
                <w:rFonts w:hint="eastAsia"/>
              </w:rPr>
              <w:t>２　継続雇用制度の対象者については、定年時に退職金を支払うこととし、その後の再雇用については退職金を支払わない。</w:t>
            </w:r>
          </w:p>
        </w:tc>
      </w:tr>
    </w:tbl>
    <w:p w14:paraId="093163AC" w14:textId="77777777" w:rsidR="008574C6" w:rsidRDefault="008574C6">
      <w:pPr>
        <w:pStyle w:val="n0"/>
        <w:rPr>
          <w:sz w:val="21"/>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9F1D90" w14:textId="77777777">
        <w:tc>
          <w:tcPr>
            <w:tcW w:w="8458" w:type="dxa"/>
            <w:shd w:val="clear" w:color="auto" w:fill="auto"/>
          </w:tcPr>
          <w:p w14:paraId="36A23553" w14:textId="77777777" w:rsidR="008574C6" w:rsidRDefault="006B76E6">
            <w:pPr>
              <w:rPr>
                <w:b/>
              </w:rPr>
            </w:pPr>
            <w:r>
              <w:rPr>
                <w:noProof/>
              </w:rPr>
              <mc:AlternateContent>
                <mc:Choice Requires="wps">
                  <w:drawing>
                    <wp:anchor distT="0" distB="0" distL="114300" distR="114300" simplePos="0" relativeHeight="25" behindDoc="0" locked="0" layoutInCell="1" hidden="0" allowOverlap="1" wp14:anchorId="5D3FC070" wp14:editId="71C66E96">
                      <wp:simplePos x="0" y="0"/>
                      <wp:positionH relativeFrom="column">
                        <wp:posOffset>-2143125</wp:posOffset>
                      </wp:positionH>
                      <wp:positionV relativeFrom="paragraph">
                        <wp:posOffset>161290</wp:posOffset>
                      </wp:positionV>
                      <wp:extent cx="0" cy="1004570"/>
                      <wp:effectExtent l="635" t="0" r="29845" b="10160"/>
                      <wp:wrapNone/>
                      <wp:docPr id="1053" name="Line 40"/>
                      <wp:cNvGraphicFramePr/>
                      <a:graphic xmlns:a="http://schemas.openxmlformats.org/drawingml/2006/main">
                        <a:graphicData uri="http://schemas.microsoft.com/office/word/2010/wordprocessingShape">
                          <wps:wsp>
                            <wps:cNvCnPr/>
                            <wps:spPr>
                              <a:xfrm>
                                <a:off x="0" y="0"/>
                                <a:ext cx="0" cy="100457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40" style="mso-wrap-distance-top:0pt;mso-wrap-distance-right:9pt;mso-wrap-distance-bottom:0pt;mso-position-vertical-relative:text;mso-position-horizontal-relative:text;position:absolute;mso-wrap-distance-left:9pt;z-index:25;" o:spid="_x0000_s1053" o:allowincell="t" o:allowoverlap="t" filled="f" stroked="t" strokecolor="#000000" strokeweight="0.75pt" o:spt="20" from="-168.75pt,12.7pt" to="-168.75pt,91.800000000000011pt">
                      <v:fill/>
                      <v:stroke filltype="solid"/>
                      <v:textbox style="layout-flow:horizontal;"/>
                      <v:imagedata o:title=""/>
                      <w10:wrap type="none" anchorx="text" anchory="text"/>
                    </v:line>
                  </w:pict>
                </mc:Fallback>
              </mc:AlternateContent>
            </w:r>
            <w:r>
              <w:rPr>
                <w:rFonts w:hint="eastAsia"/>
                <w:b/>
              </w:rPr>
              <w:t>（退職金の額）</w:t>
            </w:r>
          </w:p>
          <w:p w14:paraId="07E47BA3" w14:textId="77777777" w:rsidR="008574C6" w:rsidRDefault="006B76E6">
            <w:pPr>
              <w:pStyle w:val="2"/>
            </w:pPr>
            <w:r>
              <w:rPr>
                <w:rFonts w:hint="eastAsia"/>
                <w:b/>
              </w:rPr>
              <w:t xml:space="preserve">　</w:t>
            </w:r>
            <w:r>
              <w:rPr>
                <w:rFonts w:hint="eastAsia"/>
              </w:rPr>
              <w:t>退職金の額は、退職又は解雇の時の基本給の額に、勤続年数に応じて定めた下表の支給率を乗じた金額とする。</w:t>
            </w:r>
          </w:p>
          <w:p w14:paraId="6367BE75" w14:textId="77777777" w:rsidR="008574C6" w:rsidRDefault="008574C6">
            <w:pPr>
              <w:ind w:left="210" w:hangingChars="100" w:hanging="210"/>
            </w:pPr>
          </w:p>
          <w:p w14:paraId="1E0268B8" w14:textId="77777777" w:rsidR="008574C6" w:rsidRDefault="008574C6">
            <w:pPr>
              <w:jc w:val="left"/>
            </w:pPr>
          </w:p>
          <w:tbl>
            <w:tblPr>
              <w:tblW w:w="3600"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800"/>
            </w:tblGrid>
            <w:tr w:rsidR="008574C6" w14:paraId="7EC39654" w14:textId="77777777">
              <w:tc>
                <w:tcPr>
                  <w:tcW w:w="1800" w:type="dxa"/>
                  <w:vAlign w:val="center"/>
                </w:tcPr>
                <w:p w14:paraId="5D7828FE" w14:textId="77777777" w:rsidR="008574C6" w:rsidRDefault="006B76E6">
                  <w:pPr>
                    <w:jc w:val="center"/>
                  </w:pPr>
                  <w:r>
                    <w:rPr>
                      <w:rFonts w:hint="eastAsia"/>
                    </w:rPr>
                    <w:t>勤続年数</w:t>
                  </w:r>
                </w:p>
              </w:tc>
              <w:tc>
                <w:tcPr>
                  <w:tcW w:w="1800" w:type="dxa"/>
                  <w:vAlign w:val="center"/>
                </w:tcPr>
                <w:p w14:paraId="65C9836B" w14:textId="77777777" w:rsidR="008574C6" w:rsidRDefault="006B76E6">
                  <w:pPr>
                    <w:jc w:val="center"/>
                  </w:pPr>
                  <w:r>
                    <w:rPr>
                      <w:rFonts w:hint="eastAsia"/>
                    </w:rPr>
                    <w:t>支給率</w:t>
                  </w:r>
                </w:p>
              </w:tc>
            </w:tr>
            <w:tr w:rsidR="008574C6" w14:paraId="4BF6799C" w14:textId="77777777">
              <w:tc>
                <w:tcPr>
                  <w:tcW w:w="1800" w:type="dxa"/>
                </w:tcPr>
                <w:p w14:paraId="306B1B63" w14:textId="77777777" w:rsidR="008574C6" w:rsidRDefault="006B76E6">
                  <w:pPr>
                    <w:ind w:firstLine="210"/>
                    <w:jc w:val="center"/>
                  </w:pPr>
                  <w:r>
                    <w:rPr>
                      <w:rFonts w:hint="eastAsia"/>
                    </w:rPr>
                    <w:t>5</w:t>
                  </w:r>
                  <w:r>
                    <w:rPr>
                      <w:rFonts w:hint="eastAsia"/>
                    </w:rPr>
                    <w:t>年未満</w:t>
                  </w:r>
                </w:p>
              </w:tc>
              <w:tc>
                <w:tcPr>
                  <w:tcW w:w="1800" w:type="dxa"/>
                  <w:vAlign w:val="center"/>
                </w:tcPr>
                <w:p w14:paraId="18067D02" w14:textId="77777777" w:rsidR="008574C6" w:rsidRDefault="006B76E6">
                  <w:pPr>
                    <w:jc w:val="center"/>
                  </w:pPr>
                  <w:r>
                    <w:rPr>
                      <w:rFonts w:hint="eastAsia"/>
                    </w:rPr>
                    <w:t>1.0</w:t>
                  </w:r>
                </w:p>
              </w:tc>
            </w:tr>
            <w:tr w:rsidR="008574C6" w14:paraId="4C528605" w14:textId="77777777">
              <w:tc>
                <w:tcPr>
                  <w:tcW w:w="1800" w:type="dxa"/>
                </w:tcPr>
                <w:p w14:paraId="49A4453D" w14:textId="77777777" w:rsidR="008574C6" w:rsidRDefault="006B76E6">
                  <w:pPr>
                    <w:ind w:firstLine="210"/>
                    <w:jc w:val="center"/>
                  </w:pPr>
                  <w:r>
                    <w:rPr>
                      <w:rFonts w:hint="eastAsia"/>
                    </w:rPr>
                    <w:t>5</w:t>
                  </w:r>
                  <w:r>
                    <w:rPr>
                      <w:rFonts w:hint="eastAsia"/>
                    </w:rPr>
                    <w:t>年～</w:t>
                  </w:r>
                  <w:r>
                    <w:rPr>
                      <w:rFonts w:hint="eastAsia"/>
                    </w:rPr>
                    <w:t>10</w:t>
                  </w:r>
                  <w:r>
                    <w:rPr>
                      <w:rFonts w:hint="eastAsia"/>
                    </w:rPr>
                    <w:t>年</w:t>
                  </w:r>
                </w:p>
              </w:tc>
              <w:tc>
                <w:tcPr>
                  <w:tcW w:w="1800" w:type="dxa"/>
                  <w:vAlign w:val="center"/>
                </w:tcPr>
                <w:p w14:paraId="3E0120C2" w14:textId="77777777" w:rsidR="008574C6" w:rsidRDefault="006B76E6">
                  <w:pPr>
                    <w:jc w:val="center"/>
                  </w:pPr>
                  <w:r>
                    <w:rPr>
                      <w:rFonts w:hint="eastAsia"/>
                    </w:rPr>
                    <w:t>3.0</w:t>
                  </w:r>
                </w:p>
              </w:tc>
            </w:tr>
            <w:tr w:rsidR="008574C6" w14:paraId="2F21F027" w14:textId="77777777">
              <w:tc>
                <w:tcPr>
                  <w:tcW w:w="1800" w:type="dxa"/>
                  <w:vAlign w:val="center"/>
                </w:tcPr>
                <w:p w14:paraId="14EC5BF7" w14:textId="77777777" w:rsidR="008574C6" w:rsidRDefault="006B76E6">
                  <w:pPr>
                    <w:jc w:val="center"/>
                  </w:pPr>
                  <w:r>
                    <w:rPr>
                      <w:rFonts w:hint="eastAsia"/>
                    </w:rPr>
                    <w:t>11</w:t>
                  </w:r>
                  <w:r>
                    <w:rPr>
                      <w:rFonts w:hint="eastAsia"/>
                    </w:rPr>
                    <w:t>年～</w:t>
                  </w:r>
                  <w:r>
                    <w:rPr>
                      <w:rFonts w:hint="eastAsia"/>
                    </w:rPr>
                    <w:t>15</w:t>
                  </w:r>
                  <w:r>
                    <w:rPr>
                      <w:rFonts w:hint="eastAsia"/>
                    </w:rPr>
                    <w:t>年</w:t>
                  </w:r>
                </w:p>
              </w:tc>
              <w:tc>
                <w:tcPr>
                  <w:tcW w:w="1800" w:type="dxa"/>
                  <w:vAlign w:val="center"/>
                </w:tcPr>
                <w:p w14:paraId="4A90C6A8" w14:textId="77777777" w:rsidR="008574C6" w:rsidRDefault="006B76E6">
                  <w:pPr>
                    <w:jc w:val="center"/>
                  </w:pPr>
                  <w:r>
                    <w:rPr>
                      <w:rFonts w:hint="eastAsia"/>
                    </w:rPr>
                    <w:t>5.0</w:t>
                  </w:r>
                </w:p>
              </w:tc>
            </w:tr>
            <w:tr w:rsidR="008574C6" w14:paraId="412A7F2E" w14:textId="77777777">
              <w:tc>
                <w:tcPr>
                  <w:tcW w:w="1800" w:type="dxa"/>
                  <w:vAlign w:val="center"/>
                </w:tcPr>
                <w:p w14:paraId="4406C8D5" w14:textId="77777777" w:rsidR="008574C6" w:rsidRDefault="006B76E6">
                  <w:pPr>
                    <w:jc w:val="center"/>
                  </w:pPr>
                  <w:r>
                    <w:rPr>
                      <w:rFonts w:hint="eastAsia"/>
                    </w:rPr>
                    <w:t>16</w:t>
                  </w:r>
                  <w:r>
                    <w:rPr>
                      <w:rFonts w:hint="eastAsia"/>
                    </w:rPr>
                    <w:t>年～</w:t>
                  </w:r>
                  <w:r>
                    <w:rPr>
                      <w:rFonts w:hint="eastAsia"/>
                    </w:rPr>
                    <w:t>20</w:t>
                  </w:r>
                  <w:r>
                    <w:rPr>
                      <w:rFonts w:hint="eastAsia"/>
                    </w:rPr>
                    <w:t>年</w:t>
                  </w:r>
                </w:p>
              </w:tc>
              <w:tc>
                <w:tcPr>
                  <w:tcW w:w="1800" w:type="dxa"/>
                  <w:vAlign w:val="center"/>
                </w:tcPr>
                <w:p w14:paraId="535363DA" w14:textId="77777777" w:rsidR="008574C6" w:rsidRDefault="006B76E6">
                  <w:pPr>
                    <w:jc w:val="center"/>
                  </w:pPr>
                  <w:r>
                    <w:rPr>
                      <w:rFonts w:hint="eastAsia"/>
                    </w:rPr>
                    <w:t>7.0</w:t>
                  </w:r>
                </w:p>
              </w:tc>
            </w:tr>
            <w:tr w:rsidR="008574C6" w14:paraId="7ED8D84A" w14:textId="77777777">
              <w:tc>
                <w:tcPr>
                  <w:tcW w:w="1800" w:type="dxa"/>
                  <w:vAlign w:val="center"/>
                </w:tcPr>
                <w:p w14:paraId="165DF183" w14:textId="77777777" w:rsidR="008574C6" w:rsidRDefault="006B76E6">
                  <w:pPr>
                    <w:jc w:val="center"/>
                  </w:pPr>
                  <w:r>
                    <w:rPr>
                      <w:rFonts w:hint="eastAsia"/>
                    </w:rPr>
                    <w:t>21</w:t>
                  </w:r>
                  <w:r>
                    <w:rPr>
                      <w:rFonts w:hint="eastAsia"/>
                    </w:rPr>
                    <w:t>年～</w:t>
                  </w:r>
                  <w:r>
                    <w:rPr>
                      <w:rFonts w:hint="eastAsia"/>
                    </w:rPr>
                    <w:t>25</w:t>
                  </w:r>
                  <w:r>
                    <w:rPr>
                      <w:rFonts w:hint="eastAsia"/>
                    </w:rPr>
                    <w:t>年</w:t>
                  </w:r>
                </w:p>
              </w:tc>
              <w:tc>
                <w:tcPr>
                  <w:tcW w:w="1800" w:type="dxa"/>
                  <w:vAlign w:val="center"/>
                </w:tcPr>
                <w:p w14:paraId="2D06F459" w14:textId="77777777" w:rsidR="008574C6" w:rsidRDefault="006B76E6">
                  <w:pPr>
                    <w:jc w:val="center"/>
                  </w:pPr>
                  <w:r>
                    <w:rPr>
                      <w:rFonts w:hint="eastAsia"/>
                    </w:rPr>
                    <w:t>10.0</w:t>
                  </w:r>
                </w:p>
              </w:tc>
            </w:tr>
            <w:tr w:rsidR="008574C6" w14:paraId="5BD7DB7B" w14:textId="77777777">
              <w:tc>
                <w:tcPr>
                  <w:tcW w:w="1800" w:type="dxa"/>
                  <w:vAlign w:val="center"/>
                </w:tcPr>
                <w:p w14:paraId="5FEE868B" w14:textId="77777777" w:rsidR="008574C6" w:rsidRDefault="006B76E6">
                  <w:pPr>
                    <w:jc w:val="center"/>
                  </w:pPr>
                  <w:r>
                    <w:rPr>
                      <w:rFonts w:hint="eastAsia"/>
                    </w:rPr>
                    <w:t>26</w:t>
                  </w:r>
                  <w:r>
                    <w:rPr>
                      <w:rFonts w:hint="eastAsia"/>
                    </w:rPr>
                    <w:t>年～</w:t>
                  </w:r>
                  <w:r>
                    <w:rPr>
                      <w:rFonts w:hint="eastAsia"/>
                    </w:rPr>
                    <w:t>30</w:t>
                  </w:r>
                  <w:r>
                    <w:rPr>
                      <w:rFonts w:hint="eastAsia"/>
                    </w:rPr>
                    <w:t>年</w:t>
                  </w:r>
                </w:p>
              </w:tc>
              <w:tc>
                <w:tcPr>
                  <w:tcW w:w="1800" w:type="dxa"/>
                  <w:vAlign w:val="center"/>
                </w:tcPr>
                <w:p w14:paraId="5CAC5F7B" w14:textId="77777777" w:rsidR="008574C6" w:rsidRDefault="006B76E6">
                  <w:pPr>
                    <w:jc w:val="center"/>
                  </w:pPr>
                  <w:r>
                    <w:rPr>
                      <w:rFonts w:hint="eastAsia"/>
                    </w:rPr>
                    <w:t>15.0</w:t>
                  </w:r>
                </w:p>
              </w:tc>
            </w:tr>
            <w:tr w:rsidR="008574C6" w14:paraId="7E55A068" w14:textId="77777777">
              <w:tc>
                <w:tcPr>
                  <w:tcW w:w="1800" w:type="dxa"/>
                  <w:vAlign w:val="center"/>
                </w:tcPr>
                <w:p w14:paraId="030BE9CF" w14:textId="77777777" w:rsidR="008574C6" w:rsidRDefault="006B76E6">
                  <w:pPr>
                    <w:jc w:val="center"/>
                  </w:pPr>
                  <w:r>
                    <w:rPr>
                      <w:rFonts w:hint="eastAsia"/>
                    </w:rPr>
                    <w:t>31</w:t>
                  </w:r>
                  <w:r>
                    <w:rPr>
                      <w:rFonts w:hint="eastAsia"/>
                    </w:rPr>
                    <w:t>年～</w:t>
                  </w:r>
                  <w:r>
                    <w:rPr>
                      <w:rFonts w:hint="eastAsia"/>
                    </w:rPr>
                    <w:t>35</w:t>
                  </w:r>
                  <w:r>
                    <w:rPr>
                      <w:rFonts w:hint="eastAsia"/>
                    </w:rPr>
                    <w:t>年</w:t>
                  </w:r>
                </w:p>
              </w:tc>
              <w:tc>
                <w:tcPr>
                  <w:tcW w:w="1800" w:type="dxa"/>
                  <w:vAlign w:val="center"/>
                </w:tcPr>
                <w:p w14:paraId="7B1561CB" w14:textId="77777777" w:rsidR="008574C6" w:rsidRDefault="006B76E6">
                  <w:pPr>
                    <w:jc w:val="center"/>
                  </w:pPr>
                  <w:r>
                    <w:rPr>
                      <w:rFonts w:hint="eastAsia"/>
                    </w:rPr>
                    <w:t>17.0</w:t>
                  </w:r>
                </w:p>
              </w:tc>
            </w:tr>
            <w:tr w:rsidR="008574C6" w14:paraId="2498858A" w14:textId="77777777">
              <w:tc>
                <w:tcPr>
                  <w:tcW w:w="1800" w:type="dxa"/>
                  <w:vAlign w:val="center"/>
                </w:tcPr>
                <w:p w14:paraId="35F7A9B2" w14:textId="77777777" w:rsidR="008574C6" w:rsidRDefault="006B76E6">
                  <w:pPr>
                    <w:jc w:val="center"/>
                  </w:pPr>
                  <w:r>
                    <w:rPr>
                      <w:rFonts w:hint="eastAsia"/>
                    </w:rPr>
                    <w:t>36</w:t>
                  </w:r>
                  <w:r>
                    <w:rPr>
                      <w:rFonts w:hint="eastAsia"/>
                    </w:rPr>
                    <w:t>年～</w:t>
                  </w:r>
                  <w:r>
                    <w:rPr>
                      <w:rFonts w:hint="eastAsia"/>
                    </w:rPr>
                    <w:t>40</w:t>
                  </w:r>
                  <w:r>
                    <w:rPr>
                      <w:rFonts w:hint="eastAsia"/>
                    </w:rPr>
                    <w:t>年</w:t>
                  </w:r>
                </w:p>
              </w:tc>
              <w:tc>
                <w:tcPr>
                  <w:tcW w:w="1800" w:type="dxa"/>
                  <w:vAlign w:val="center"/>
                </w:tcPr>
                <w:p w14:paraId="7935EB80" w14:textId="77777777" w:rsidR="008574C6" w:rsidRDefault="006B76E6">
                  <w:pPr>
                    <w:jc w:val="center"/>
                  </w:pPr>
                  <w:r>
                    <w:rPr>
                      <w:rFonts w:hint="eastAsia"/>
                    </w:rPr>
                    <w:t>20.0</w:t>
                  </w:r>
                </w:p>
              </w:tc>
            </w:tr>
            <w:tr w:rsidR="008574C6" w14:paraId="6C474DCB" w14:textId="77777777">
              <w:tc>
                <w:tcPr>
                  <w:tcW w:w="1800" w:type="dxa"/>
                  <w:vAlign w:val="center"/>
                </w:tcPr>
                <w:p w14:paraId="0A47B250" w14:textId="77777777" w:rsidR="008574C6" w:rsidRDefault="006B76E6">
                  <w:pPr>
                    <w:ind w:firstLineChars="100" w:firstLine="210"/>
                    <w:jc w:val="center"/>
                  </w:pPr>
                  <w:r>
                    <w:rPr>
                      <w:rFonts w:hint="eastAsia"/>
                    </w:rPr>
                    <w:t>41</w:t>
                  </w:r>
                  <w:r>
                    <w:rPr>
                      <w:rFonts w:hint="eastAsia"/>
                    </w:rPr>
                    <w:t>年～</w:t>
                  </w:r>
                </w:p>
              </w:tc>
              <w:tc>
                <w:tcPr>
                  <w:tcW w:w="1800" w:type="dxa"/>
                  <w:vAlign w:val="center"/>
                </w:tcPr>
                <w:p w14:paraId="7B905CDC" w14:textId="77777777" w:rsidR="008574C6" w:rsidRDefault="006B76E6">
                  <w:pPr>
                    <w:jc w:val="center"/>
                  </w:pPr>
                  <w:r>
                    <w:rPr>
                      <w:rFonts w:hint="eastAsia"/>
                    </w:rPr>
                    <w:t>25.0</w:t>
                  </w:r>
                </w:p>
              </w:tc>
            </w:tr>
          </w:tbl>
          <w:p w14:paraId="068057EA" w14:textId="77777777" w:rsidR="008574C6" w:rsidRDefault="008574C6">
            <w:pPr>
              <w:ind w:left="210" w:hangingChars="100" w:hanging="210"/>
            </w:pPr>
          </w:p>
          <w:p w14:paraId="04B96688" w14:textId="77777777" w:rsidR="008574C6" w:rsidRDefault="006B76E6">
            <w:pPr>
              <w:ind w:left="210" w:hangingChars="100" w:hanging="210"/>
            </w:pPr>
            <w:r>
              <w:rPr>
                <w:rFonts w:hint="eastAsia"/>
              </w:rPr>
              <w:t>２　第＿条により休職する期間については、会社の都合による場合を除き、前項の勤続年数に算入しない。</w:t>
            </w:r>
          </w:p>
        </w:tc>
      </w:tr>
    </w:tbl>
    <w:p w14:paraId="0E3DF2F5" w14:textId="77777777" w:rsidR="008574C6" w:rsidRDefault="008574C6">
      <w:pPr>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1FD8049" w14:textId="77777777">
        <w:tc>
          <w:tcPr>
            <w:tcW w:w="8458" w:type="dxa"/>
            <w:shd w:val="clear" w:color="auto" w:fill="auto"/>
          </w:tcPr>
          <w:p w14:paraId="09A42F3E" w14:textId="77777777" w:rsidR="008574C6" w:rsidRDefault="006B76E6">
            <w:pPr>
              <w:ind w:left="210" w:hanging="210"/>
              <w:rPr>
                <w:rFonts w:ascii="ＭＳ 明朝" w:hAnsi="ＭＳ 明朝"/>
                <w:b/>
              </w:rPr>
            </w:pPr>
            <w:r>
              <w:rPr>
                <w:rFonts w:ascii="ＭＳ 明朝" w:hAnsi="ＭＳ 明朝"/>
                <w:noProof/>
              </w:rPr>
              <mc:AlternateContent>
                <mc:Choice Requires="wps">
                  <w:drawing>
                    <wp:anchor distT="0" distB="0" distL="114300" distR="114300" simplePos="0" relativeHeight="26" behindDoc="0" locked="0" layoutInCell="1" hidden="0" allowOverlap="1" wp14:anchorId="648D71E4" wp14:editId="21572C58">
                      <wp:simplePos x="0" y="0"/>
                      <wp:positionH relativeFrom="column">
                        <wp:posOffset>-1724025</wp:posOffset>
                      </wp:positionH>
                      <wp:positionV relativeFrom="paragraph">
                        <wp:posOffset>76200</wp:posOffset>
                      </wp:positionV>
                      <wp:extent cx="0" cy="502285"/>
                      <wp:effectExtent l="635" t="0" r="29845" b="10160"/>
                      <wp:wrapNone/>
                      <wp:docPr id="1054" name="Line 41"/>
                      <wp:cNvGraphicFramePr/>
                      <a:graphic xmlns:a="http://schemas.openxmlformats.org/drawingml/2006/main">
                        <a:graphicData uri="http://schemas.microsoft.com/office/word/2010/wordprocessingShape">
                          <wps:wsp>
                            <wps:cNvCnPr/>
                            <wps:spPr>
                              <a:xfrm>
                                <a:off x="0" y="0"/>
                                <a:ext cx="0" cy="50228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41" style="mso-wrap-distance-top:0pt;mso-wrap-distance-right:9pt;mso-wrap-distance-bottom:0pt;mso-position-vertical-relative:text;mso-position-horizontal-relative:text;position:absolute;mso-wrap-distance-left:9pt;z-index:26;" o:spid="_x0000_s1054" o:allowincell="t" o:allowoverlap="t" filled="f" stroked="t" strokecolor="#000000" strokeweight="0.75pt" o:spt="20" from="-135.75pt,6pt" to="-135.75pt,45.55pt">
                      <v:fill/>
                      <v:stroke filltype="solid"/>
                      <v:textbox style="layout-flow:horizontal;"/>
                      <v:imagedata o:title=""/>
                      <w10:wrap type="none" anchorx="text" anchory="text"/>
                    </v:line>
                  </w:pict>
                </mc:Fallback>
              </mc:AlternateContent>
            </w:r>
            <w:r>
              <w:rPr>
                <w:rFonts w:ascii="ＭＳ 明朝" w:hAnsi="ＭＳ 明朝" w:hint="eastAsia"/>
                <w:b/>
              </w:rPr>
              <w:t>（退職金の支払方法及び支払時期）</w:t>
            </w:r>
          </w:p>
          <w:p w14:paraId="7AB5229B" w14:textId="77777777" w:rsidR="008574C6" w:rsidRDefault="006B76E6">
            <w:pPr>
              <w:pStyle w:val="2"/>
              <w:rPr>
                <w:b/>
              </w:rPr>
            </w:pPr>
            <w:r>
              <w:rPr>
                <w:rFonts w:hint="eastAsia"/>
                <w:b/>
              </w:rPr>
              <w:t xml:space="preserve">　</w:t>
            </w:r>
            <w:r>
              <w:rPr>
                <w:rFonts w:hint="eastAsia"/>
              </w:rPr>
              <w:t>退職金は、支給事由の生じた日から</w:t>
            </w:r>
            <w:r>
              <w:rPr>
                <w:rFonts w:hint="eastAsia"/>
                <w:u w:val="single"/>
              </w:rPr>
              <w:t xml:space="preserve">　　</w:t>
            </w:r>
            <w:r>
              <w:rPr>
                <w:rFonts w:hint="eastAsia"/>
              </w:rPr>
              <w:t>か月以内に、退職した船員（死亡による退職の場合はその遺族）に対して支払う。</w:t>
            </w:r>
          </w:p>
        </w:tc>
      </w:tr>
    </w:tbl>
    <w:p w14:paraId="452F1A41" w14:textId="77777777" w:rsidR="008574C6" w:rsidRDefault="008574C6">
      <w:pPr>
        <w:pStyle w:val="n0"/>
        <w:ind w:left="211" w:hangingChars="100" w:hanging="211"/>
        <w:rPr>
          <w:b/>
          <w:sz w:val="21"/>
        </w:rPr>
      </w:pPr>
    </w:p>
    <w:p w14:paraId="16BA51C2" w14:textId="77777777" w:rsidR="008574C6" w:rsidRDefault="008574C6"/>
    <w:p w14:paraId="04DF2B8A" w14:textId="77777777" w:rsidR="008574C6" w:rsidRDefault="006B76E6">
      <w:r>
        <w:rPr>
          <w:rFonts w:hint="eastAsia"/>
        </w:rPr>
        <w:br w:type="page"/>
      </w:r>
    </w:p>
    <w:p w14:paraId="0095F91F" w14:textId="7F8F3ABF" w:rsidR="008574C6" w:rsidRDefault="006B76E6">
      <w:pPr>
        <w:pStyle w:val="1"/>
        <w:numPr>
          <w:ilvl w:val="0"/>
          <w:numId w:val="25"/>
        </w:numPr>
      </w:pPr>
      <w:r>
        <w:rPr>
          <w:rFonts w:hint="eastAsia"/>
        </w:rPr>
        <w:lastRenderedPageBreak/>
        <w:t xml:space="preserve">　被服及び日用品</w:t>
      </w:r>
      <w:bookmarkEnd w:id="688"/>
      <w:bookmarkEnd w:id="689"/>
      <w:bookmarkEnd w:id="690"/>
      <w:bookmarkEnd w:id="691"/>
    </w:p>
    <w:p w14:paraId="1482BF47"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16EAD58" w14:textId="77777777">
        <w:tc>
          <w:tcPr>
            <w:tcW w:w="8516" w:type="dxa"/>
            <w:shd w:val="clear" w:color="auto" w:fill="auto"/>
          </w:tcPr>
          <w:p w14:paraId="76F0D64A" w14:textId="77777777" w:rsidR="008574C6" w:rsidRDefault="006B76E6">
            <w:pPr>
              <w:ind w:left="210" w:hanging="210"/>
              <w:rPr>
                <w:b/>
              </w:rPr>
            </w:pPr>
            <w:r>
              <w:rPr>
                <w:rFonts w:hint="eastAsia"/>
                <w:b/>
              </w:rPr>
              <w:t>（被服及び日用品）</w:t>
            </w:r>
          </w:p>
          <w:p w14:paraId="1059D5E0" w14:textId="77777777" w:rsidR="008574C6" w:rsidRDefault="006B76E6">
            <w:pPr>
              <w:pStyle w:val="2"/>
            </w:pPr>
            <w:bookmarkStart w:id="693" w:name="_Toc23295"/>
            <w:bookmarkStart w:id="694" w:name="_Toc1686"/>
            <w:bookmarkStart w:id="695" w:name="_Toc29533"/>
            <w:bookmarkStart w:id="696" w:name="_Toc32686"/>
            <w:r>
              <w:rPr>
                <w:rFonts w:hint="eastAsia"/>
                <w:b/>
              </w:rPr>
              <w:t xml:space="preserve">　</w:t>
            </w:r>
            <w:r>
              <w:rPr>
                <w:rFonts w:hint="eastAsia"/>
              </w:rPr>
              <w:t>会社は、作業上必要な被服及び日用品を支給する。</w:t>
            </w:r>
            <w:bookmarkEnd w:id="693"/>
            <w:r>
              <w:rPr>
                <w:rFonts w:hint="eastAsia"/>
              </w:rPr>
              <w:t xml:space="preserve">　</w:t>
            </w:r>
            <w:bookmarkEnd w:id="694"/>
            <w:bookmarkEnd w:id="695"/>
            <w:bookmarkEnd w:id="696"/>
          </w:p>
        </w:tc>
      </w:tr>
    </w:tbl>
    <w:p w14:paraId="6DFCE0EF" w14:textId="77777777" w:rsidR="008574C6" w:rsidRDefault="008574C6">
      <w:pPr>
        <w:spacing w:line="350" w:lineRule="atLeast"/>
        <w:ind w:left="210" w:hangingChars="100" w:hanging="210"/>
      </w:pPr>
    </w:p>
    <w:p w14:paraId="1CFC245D" w14:textId="77777777" w:rsidR="008574C6" w:rsidRDefault="008574C6">
      <w:pPr>
        <w:ind w:left="210" w:hanging="210"/>
        <w:rPr>
          <w:rFonts w:ascii="ＭＳ Ｐゴシック" w:eastAsia="ＭＳ Ｐゴシック" w:hAnsi="ＭＳ Ｐゴシック"/>
        </w:rPr>
      </w:pPr>
    </w:p>
    <w:p w14:paraId="100BBA30" w14:textId="77777777" w:rsidR="008574C6" w:rsidRDefault="006B76E6">
      <w:pPr>
        <w:pStyle w:val="1"/>
      </w:pPr>
      <w:r>
        <w:rPr>
          <w:rFonts w:hint="eastAsia"/>
        </w:rPr>
        <w:br w:type="page"/>
      </w:r>
      <w:bookmarkStart w:id="697" w:name="_Toc16020"/>
      <w:bookmarkStart w:id="698" w:name="_Toc22711"/>
      <w:bookmarkStart w:id="699" w:name="_Toc276"/>
      <w:bookmarkStart w:id="700" w:name="_Toc8481"/>
      <w:r>
        <w:rPr>
          <w:rFonts w:hint="eastAsia"/>
        </w:rPr>
        <w:lastRenderedPageBreak/>
        <w:t xml:space="preserve">　陸上における宿泊、休養、医療及び慰安の施設</w:t>
      </w:r>
      <w:bookmarkEnd w:id="697"/>
      <w:bookmarkEnd w:id="698"/>
      <w:bookmarkEnd w:id="699"/>
      <w:bookmarkEnd w:id="700"/>
    </w:p>
    <w:p w14:paraId="2CF271F8"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0A1FED94" w14:textId="77777777">
        <w:tc>
          <w:tcPr>
            <w:tcW w:w="8516" w:type="dxa"/>
            <w:shd w:val="clear" w:color="auto" w:fill="auto"/>
          </w:tcPr>
          <w:p w14:paraId="6C0B0936" w14:textId="77777777" w:rsidR="008574C6" w:rsidRDefault="006B76E6">
            <w:pPr>
              <w:ind w:left="210" w:hanging="210"/>
              <w:rPr>
                <w:b/>
              </w:rPr>
            </w:pPr>
            <w:r>
              <w:rPr>
                <w:rFonts w:hint="eastAsia"/>
                <w:b/>
              </w:rPr>
              <w:t>（陸上における宿泊、休養、医療及び慰安の施設）</w:t>
            </w:r>
          </w:p>
          <w:p w14:paraId="7E6D5FD0" w14:textId="77777777" w:rsidR="008574C6" w:rsidRDefault="006B76E6">
            <w:pPr>
              <w:pStyle w:val="2"/>
            </w:pPr>
            <w:bookmarkStart w:id="701" w:name="_Toc21017"/>
            <w:bookmarkStart w:id="702" w:name="_Toc23458"/>
            <w:bookmarkStart w:id="703" w:name="_Toc30012"/>
            <w:bookmarkStart w:id="704" w:name="_Toc5074"/>
            <w:r>
              <w:rPr>
                <w:rFonts w:hint="eastAsia"/>
                <w:b/>
              </w:rPr>
              <w:t xml:space="preserve">　</w:t>
            </w:r>
            <w:r>
              <w:rPr>
                <w:rFonts w:hint="eastAsia"/>
              </w:rPr>
              <w:t>船員の乗下船時又は用務により旅行するとき、公共団体経営施設に宿泊できる場合にはこれを利用する。</w:t>
            </w:r>
            <w:bookmarkEnd w:id="701"/>
            <w:bookmarkEnd w:id="702"/>
            <w:bookmarkEnd w:id="703"/>
            <w:bookmarkEnd w:id="704"/>
          </w:p>
          <w:p w14:paraId="4501B0DD" w14:textId="77777777" w:rsidR="008574C6" w:rsidRDefault="006B76E6">
            <w:pPr>
              <w:pStyle w:val="2"/>
              <w:numPr>
                <w:ilvl w:val="1"/>
                <w:numId w:val="0"/>
              </w:numPr>
            </w:pPr>
            <w:bookmarkStart w:id="705" w:name="_Toc17104"/>
            <w:bookmarkStart w:id="706" w:name="_Toc23293"/>
            <w:bookmarkStart w:id="707" w:name="_Toc3260"/>
            <w:bookmarkStart w:id="708" w:name="_Toc9976"/>
            <w:r>
              <w:rPr>
                <w:rFonts w:hint="eastAsia"/>
              </w:rPr>
              <w:t>２　船員が休養又は病院の受診を必要とする際には、</w:t>
            </w:r>
            <w:r>
              <w:rPr>
                <w:rFonts w:hint="eastAsia"/>
                <w:u w:val="single"/>
              </w:rPr>
              <w:t xml:space="preserve">　　　　　　　　　</w:t>
            </w:r>
            <w:r>
              <w:rPr>
                <w:rFonts w:hint="eastAsia"/>
              </w:rPr>
              <w:t>を使用する。</w:t>
            </w:r>
            <w:bookmarkEnd w:id="705"/>
            <w:bookmarkEnd w:id="706"/>
            <w:bookmarkEnd w:id="707"/>
          </w:p>
          <w:p w14:paraId="6CEAE354" w14:textId="77777777" w:rsidR="008574C6" w:rsidRDefault="006B76E6">
            <w:pPr>
              <w:pStyle w:val="2"/>
              <w:numPr>
                <w:ilvl w:val="1"/>
                <w:numId w:val="0"/>
              </w:numPr>
            </w:pPr>
            <w:bookmarkStart w:id="709" w:name="_Toc28168"/>
            <w:bookmarkStart w:id="710" w:name="_Toc3231"/>
            <w:bookmarkStart w:id="711" w:name="_Toc5663"/>
            <w:r>
              <w:rPr>
                <w:rFonts w:hint="eastAsia"/>
              </w:rPr>
              <w:t>３　船員の私的な旅行の宿泊施設として</w:t>
            </w:r>
            <w:r>
              <w:rPr>
                <w:rFonts w:hint="eastAsia"/>
                <w:u w:val="single"/>
              </w:rPr>
              <w:t xml:space="preserve">　　　　　　　　</w:t>
            </w:r>
            <w:r>
              <w:rPr>
                <w:rFonts w:hint="eastAsia"/>
              </w:rPr>
              <w:t>の利用を可能とする。</w:t>
            </w:r>
            <w:bookmarkEnd w:id="708"/>
            <w:bookmarkEnd w:id="709"/>
            <w:bookmarkEnd w:id="710"/>
            <w:bookmarkEnd w:id="711"/>
          </w:p>
        </w:tc>
      </w:tr>
    </w:tbl>
    <w:p w14:paraId="05E9F526" w14:textId="77777777" w:rsidR="008574C6" w:rsidRDefault="008574C6">
      <w:pPr>
        <w:spacing w:line="350" w:lineRule="atLeast"/>
        <w:ind w:left="210" w:hangingChars="100" w:hanging="210"/>
      </w:pPr>
    </w:p>
    <w:p w14:paraId="57D7ACFD" w14:textId="66E404B2" w:rsidR="008574C6" w:rsidRDefault="008574C6">
      <w:pPr>
        <w:ind w:left="210" w:hanging="210"/>
      </w:pPr>
    </w:p>
    <w:p w14:paraId="0814411A" w14:textId="77777777" w:rsidR="008574C6" w:rsidRDefault="006B76E6">
      <w:pPr>
        <w:pStyle w:val="1"/>
      </w:pPr>
      <w:r>
        <w:br w:type="page"/>
      </w:r>
      <w:bookmarkStart w:id="712" w:name="_Toc10785"/>
      <w:bookmarkStart w:id="713" w:name="_Toc1292"/>
      <w:bookmarkStart w:id="714" w:name="_Toc17728"/>
      <w:bookmarkStart w:id="715" w:name="_Toc30208"/>
      <w:r>
        <w:rPr>
          <w:rFonts w:hint="eastAsia"/>
        </w:rPr>
        <w:lastRenderedPageBreak/>
        <w:t xml:space="preserve">　教育</w:t>
      </w:r>
      <w:bookmarkEnd w:id="712"/>
      <w:bookmarkEnd w:id="713"/>
      <w:bookmarkEnd w:id="714"/>
      <w:bookmarkEnd w:id="715"/>
    </w:p>
    <w:p w14:paraId="0C123819"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FCEC4C7" w14:textId="77777777">
        <w:tc>
          <w:tcPr>
            <w:tcW w:w="8516" w:type="dxa"/>
            <w:shd w:val="clear" w:color="auto" w:fill="auto"/>
          </w:tcPr>
          <w:p w14:paraId="31FECCA8" w14:textId="77777777" w:rsidR="008574C6" w:rsidRDefault="006B76E6">
            <w:pPr>
              <w:ind w:left="210" w:hanging="210"/>
              <w:rPr>
                <w:b/>
              </w:rPr>
            </w:pPr>
            <w:r>
              <w:rPr>
                <w:rFonts w:hint="eastAsia"/>
                <w:b/>
              </w:rPr>
              <w:t>（教育訓練）</w:t>
            </w:r>
          </w:p>
          <w:p w14:paraId="16FE1E01" w14:textId="77777777" w:rsidR="008574C6" w:rsidRDefault="006B76E6">
            <w:pPr>
              <w:pStyle w:val="2"/>
              <w:rPr>
                <w:b/>
              </w:rPr>
            </w:pPr>
            <w:bookmarkStart w:id="716" w:name="_Toc21234"/>
            <w:bookmarkStart w:id="717" w:name="_Toc24351"/>
            <w:bookmarkStart w:id="718" w:name="_Toc29296"/>
            <w:bookmarkStart w:id="719" w:name="_Toc895"/>
            <w:r>
              <w:rPr>
                <w:rFonts w:hint="eastAsia"/>
                <w:b/>
              </w:rPr>
              <w:t xml:space="preserve">　</w:t>
            </w:r>
            <w:r>
              <w:rPr>
                <w:rFonts w:hint="eastAsia"/>
              </w:rPr>
              <w:t>会社は、業務に必要な知識、技能を高め、資質の向上を図るため、船員に対し、必要な教育訓練を行う。</w:t>
            </w:r>
            <w:bookmarkEnd w:id="716"/>
            <w:bookmarkEnd w:id="717"/>
            <w:bookmarkEnd w:id="718"/>
            <w:bookmarkEnd w:id="719"/>
          </w:p>
          <w:p w14:paraId="2DD1BF17" w14:textId="77777777" w:rsidR="008574C6" w:rsidRDefault="006B76E6">
            <w:pPr>
              <w:ind w:left="210" w:hanging="210"/>
            </w:pPr>
            <w:r>
              <w:rPr>
                <w:rFonts w:hint="eastAsia"/>
              </w:rPr>
              <w:t>２　船員は、会社から教育訓練を受講するよう指示された場合には、特段の事由がない限り教育訓練を受けなければならない。</w:t>
            </w:r>
          </w:p>
          <w:p w14:paraId="629CAE12" w14:textId="77777777" w:rsidR="008574C6" w:rsidRDefault="006B76E6">
            <w:pPr>
              <w:ind w:left="210" w:hangingChars="100" w:hanging="210"/>
              <w:rPr>
                <w:b/>
              </w:rPr>
            </w:pPr>
            <w:r>
              <w:rPr>
                <w:rFonts w:ascii="ＭＳ 明朝" w:hAnsi="ＭＳ 明朝" w:hint="eastAsia"/>
              </w:rPr>
              <w:t>３　前項の指示は、教育訓練開始日の少なくとも</w:t>
            </w:r>
            <w:r>
              <w:rPr>
                <w:rFonts w:ascii="ＭＳ 明朝" w:hAnsi="ＭＳ 明朝" w:hint="eastAsia"/>
                <w:u w:val="single"/>
              </w:rPr>
              <w:t xml:space="preserve">　　</w:t>
            </w:r>
            <w:r>
              <w:rPr>
                <w:rFonts w:ascii="ＭＳ 明朝" w:hAnsi="ＭＳ 明朝" w:hint="eastAsia"/>
              </w:rPr>
              <w:t>週間前までに該当船員に対し文書で通知する。</w:t>
            </w:r>
          </w:p>
        </w:tc>
      </w:tr>
    </w:tbl>
    <w:p w14:paraId="2A5FD0C6" w14:textId="77777777" w:rsidR="008574C6" w:rsidRDefault="008574C6">
      <w:pPr>
        <w:spacing w:line="350" w:lineRule="atLeast"/>
        <w:ind w:left="210" w:hangingChars="100" w:hanging="210"/>
      </w:pPr>
    </w:p>
    <w:p w14:paraId="423B81E3" w14:textId="77777777" w:rsidR="008574C6" w:rsidRDefault="008574C6">
      <w:pPr>
        <w:ind w:left="210" w:hanging="210"/>
        <w:rPr>
          <w:rFonts w:ascii="ＭＳ Ｐゴシック" w:eastAsia="ＭＳ Ｐゴシック" w:hAnsi="ＭＳ Ｐゴシック"/>
        </w:rPr>
      </w:pPr>
    </w:p>
    <w:p w14:paraId="7FF2B887" w14:textId="77777777" w:rsidR="008574C6" w:rsidRDefault="006B76E6">
      <w:pPr>
        <w:widowControl/>
        <w:jc w:val="left"/>
        <w:rPr>
          <w:b/>
          <w:sz w:val="28"/>
        </w:rPr>
      </w:pPr>
      <w:bookmarkStart w:id="720" w:name="_Toc10329"/>
      <w:bookmarkStart w:id="721" w:name="_Toc12417"/>
      <w:bookmarkStart w:id="722" w:name="_Toc21746"/>
      <w:bookmarkStart w:id="723" w:name="_Toc22190"/>
      <w:r>
        <w:br w:type="page"/>
      </w:r>
    </w:p>
    <w:p w14:paraId="1D9E15CC" w14:textId="5A678F32" w:rsidR="008574C6" w:rsidRDefault="007E3C1B">
      <w:pPr>
        <w:pStyle w:val="1"/>
        <w:numPr>
          <w:ilvl w:val="0"/>
          <w:numId w:val="26"/>
        </w:numPr>
      </w:pPr>
      <w:r>
        <w:rPr>
          <w:rFonts w:hint="eastAsia"/>
        </w:rPr>
        <w:lastRenderedPageBreak/>
        <w:t xml:space="preserve">　</w:t>
      </w:r>
      <w:r w:rsidR="006B76E6">
        <w:rPr>
          <w:rFonts w:hint="eastAsia"/>
        </w:rPr>
        <w:t>賞罰</w:t>
      </w:r>
      <w:bookmarkEnd w:id="720"/>
      <w:bookmarkEnd w:id="721"/>
      <w:bookmarkEnd w:id="722"/>
      <w:bookmarkEnd w:id="723"/>
    </w:p>
    <w:p w14:paraId="07851C7F"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E486F6E" w14:textId="77777777">
        <w:tc>
          <w:tcPr>
            <w:tcW w:w="8458" w:type="dxa"/>
            <w:shd w:val="clear" w:color="auto" w:fill="auto"/>
          </w:tcPr>
          <w:p w14:paraId="18A2E49E" w14:textId="77777777" w:rsidR="008574C6" w:rsidRDefault="006B76E6">
            <w:pPr>
              <w:ind w:left="210" w:hanging="210"/>
              <w:rPr>
                <w:b/>
              </w:rPr>
            </w:pPr>
            <w:r>
              <w:rPr>
                <w:rFonts w:hint="eastAsia"/>
                <w:b/>
              </w:rPr>
              <w:t>（表彰）</w:t>
            </w:r>
          </w:p>
          <w:p w14:paraId="3C2948E1" w14:textId="77777777" w:rsidR="00295571" w:rsidRPr="00295571" w:rsidRDefault="00295571" w:rsidP="00295571">
            <w:pPr>
              <w:pStyle w:val="a7"/>
              <w:numPr>
                <w:ilvl w:val="0"/>
                <w:numId w:val="27"/>
              </w:numPr>
              <w:ind w:leftChars="0"/>
              <w:outlineLvl w:val="0"/>
              <w:rPr>
                <w:b/>
                <w:vanish/>
                <w:sz w:val="28"/>
              </w:rPr>
            </w:pPr>
            <w:bookmarkStart w:id="724" w:name="_Toc24294"/>
            <w:bookmarkStart w:id="725" w:name="_Toc3729"/>
            <w:bookmarkStart w:id="726" w:name="_Toc4631"/>
            <w:bookmarkStart w:id="727" w:name="_Toc858"/>
          </w:p>
          <w:p w14:paraId="16DDC485" w14:textId="77777777" w:rsidR="00295571" w:rsidRPr="00295571" w:rsidRDefault="00295571" w:rsidP="00295571">
            <w:pPr>
              <w:pStyle w:val="a7"/>
              <w:keepNext/>
              <w:numPr>
                <w:ilvl w:val="1"/>
                <w:numId w:val="27"/>
              </w:numPr>
              <w:ind w:leftChars="0"/>
              <w:outlineLvl w:val="1"/>
              <w:rPr>
                <w:rFonts w:ascii="Arial" w:hAnsi="Arial"/>
                <w:b/>
                <w:vanish/>
              </w:rPr>
            </w:pPr>
          </w:p>
          <w:p w14:paraId="54C8E18E" w14:textId="77777777" w:rsidR="008574C6" w:rsidRDefault="006B76E6" w:rsidP="003F20D2">
            <w:pPr>
              <w:pStyle w:val="2"/>
              <w:numPr>
                <w:ilvl w:val="1"/>
                <w:numId w:val="33"/>
              </w:numPr>
            </w:pPr>
            <w:r w:rsidRPr="003F20D2">
              <w:rPr>
                <w:rFonts w:hint="eastAsia"/>
                <w:b/>
              </w:rPr>
              <w:t xml:space="preserve">　</w:t>
            </w:r>
            <w:r>
              <w:rPr>
                <w:rFonts w:hint="eastAsia"/>
              </w:rPr>
              <w:t>会社は、船員が次のいずれかに該当するときは、表彰することがある。</w:t>
            </w:r>
            <w:bookmarkEnd w:id="724"/>
            <w:bookmarkEnd w:id="725"/>
            <w:bookmarkEnd w:id="726"/>
            <w:bookmarkEnd w:id="727"/>
          </w:p>
          <w:p w14:paraId="3981EA1D" w14:textId="77777777" w:rsidR="008574C6" w:rsidRDefault="006B76E6">
            <w:pPr>
              <w:pStyle w:val="a7"/>
              <w:numPr>
                <w:ilvl w:val="0"/>
                <w:numId w:val="28"/>
              </w:numPr>
              <w:ind w:leftChars="0" w:left="57" w:hanging="57"/>
            </w:pPr>
            <w:r>
              <w:rPr>
                <w:rFonts w:hint="eastAsia"/>
              </w:rPr>
              <w:t>人命、船舶又は積荷の安全について特に功績のあったとき。</w:t>
            </w:r>
          </w:p>
          <w:p w14:paraId="47FF3918" w14:textId="77777777" w:rsidR="008574C6" w:rsidRDefault="006B76E6">
            <w:pPr>
              <w:pStyle w:val="a7"/>
              <w:numPr>
                <w:ilvl w:val="0"/>
                <w:numId w:val="28"/>
              </w:numPr>
              <w:ind w:leftChars="0" w:left="57" w:hanging="57"/>
            </w:pPr>
            <w:r>
              <w:rPr>
                <w:rFonts w:hint="eastAsia"/>
              </w:rPr>
              <w:t>業務上有益な発明、考案を行い、会社の業績に貢献したとき。</w:t>
            </w:r>
          </w:p>
          <w:p w14:paraId="253E3067" w14:textId="77777777" w:rsidR="008574C6" w:rsidRDefault="006B76E6">
            <w:pPr>
              <w:pStyle w:val="a7"/>
              <w:numPr>
                <w:ilvl w:val="0"/>
                <w:numId w:val="28"/>
              </w:numPr>
              <w:ind w:leftChars="0" w:left="57" w:hanging="57"/>
            </w:pPr>
            <w:r>
              <w:rPr>
                <w:rFonts w:hint="eastAsia"/>
              </w:rPr>
              <w:t>永年にわたって誠実に勤務し、その成績が優秀で他の模範となるとき。</w:t>
            </w:r>
          </w:p>
          <w:p w14:paraId="5DD39B5C" w14:textId="77777777" w:rsidR="008574C6" w:rsidRDefault="006B76E6">
            <w:pPr>
              <w:pStyle w:val="a7"/>
              <w:numPr>
                <w:ilvl w:val="0"/>
                <w:numId w:val="28"/>
              </w:numPr>
              <w:ind w:leftChars="0" w:left="57" w:hanging="57"/>
            </w:pPr>
            <w:r>
              <w:rPr>
                <w:rFonts w:hint="eastAsia"/>
              </w:rPr>
              <w:t>永年にわたり無事故で継続勤務したとき。</w:t>
            </w:r>
          </w:p>
          <w:p w14:paraId="19FBFE41" w14:textId="77777777" w:rsidR="008574C6" w:rsidRDefault="006B76E6">
            <w:pPr>
              <w:pStyle w:val="a7"/>
              <w:numPr>
                <w:ilvl w:val="0"/>
                <w:numId w:val="28"/>
              </w:numPr>
              <w:ind w:leftChars="0" w:left="57" w:hanging="57"/>
            </w:pPr>
            <w:r>
              <w:rPr>
                <w:rFonts w:hint="eastAsia"/>
              </w:rPr>
              <w:t>社会的功績があり、会社及び船員の名誉となったとき。</w:t>
            </w:r>
          </w:p>
          <w:p w14:paraId="7355B151" w14:textId="77777777" w:rsidR="008574C6" w:rsidRDefault="006B76E6">
            <w:pPr>
              <w:pStyle w:val="a7"/>
              <w:numPr>
                <w:ilvl w:val="0"/>
                <w:numId w:val="28"/>
              </w:numPr>
              <w:ind w:leftChars="0" w:left="57" w:hanging="57"/>
            </w:pPr>
            <w:r>
              <w:rPr>
                <w:rFonts w:hint="eastAsia"/>
              </w:rPr>
              <w:t>前各号に準ずる善行又は功労のあったとき。</w:t>
            </w:r>
          </w:p>
          <w:p w14:paraId="398068FC" w14:textId="77777777" w:rsidR="008574C6" w:rsidRDefault="006B76E6">
            <w:pPr>
              <w:ind w:leftChars="-32" w:left="286" w:hangingChars="168" w:hanging="353"/>
            </w:pPr>
            <w:r>
              <w:rPr>
                <w:rFonts w:hint="eastAsia"/>
              </w:rPr>
              <w:t>２　表彰は、原則として会社の創立記念日に行う。また、賞状のほか賞金又は賞品を授与する。</w:t>
            </w:r>
          </w:p>
        </w:tc>
      </w:tr>
    </w:tbl>
    <w:p w14:paraId="0BE7874F" w14:textId="77777777" w:rsidR="008574C6" w:rsidRDefault="008574C6">
      <w:pPr>
        <w:pStyle w:val="n0"/>
        <w:ind w:left="210" w:hangingChars="100" w:hanging="210"/>
        <w:rPr>
          <w:sz w:val="21"/>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EB23A1F" w14:textId="77777777" w:rsidTr="00265475">
        <w:tc>
          <w:tcPr>
            <w:tcW w:w="8510" w:type="dxa"/>
            <w:shd w:val="clear" w:color="auto" w:fill="auto"/>
          </w:tcPr>
          <w:p w14:paraId="6090F39C" w14:textId="77777777" w:rsidR="008574C6" w:rsidRDefault="006B76E6">
            <w:pPr>
              <w:ind w:left="420" w:hanging="420"/>
              <w:rPr>
                <w:b/>
              </w:rPr>
            </w:pPr>
            <w:r>
              <w:rPr>
                <w:rFonts w:hint="eastAsia"/>
                <w:b/>
              </w:rPr>
              <w:t>（船長が行う懲戒）</w:t>
            </w:r>
          </w:p>
          <w:p w14:paraId="33DE8F39" w14:textId="77777777" w:rsidR="008574C6" w:rsidRDefault="006B76E6">
            <w:pPr>
              <w:pStyle w:val="2"/>
              <w:ind w:leftChars="-12" w:left="146" w:hangingChars="81" w:hanging="171"/>
            </w:pPr>
            <w:bookmarkStart w:id="728" w:name="_Toc19715"/>
            <w:bookmarkStart w:id="729" w:name="_Toc27545"/>
            <w:bookmarkStart w:id="730" w:name="_Toc2785"/>
            <w:bookmarkStart w:id="731" w:name="_Toc5283"/>
            <w:r>
              <w:rPr>
                <w:rFonts w:hint="eastAsia"/>
                <w:b/>
              </w:rPr>
              <w:t xml:space="preserve">　</w:t>
            </w:r>
            <w:r>
              <w:rPr>
                <w:rFonts w:hint="eastAsia"/>
              </w:rPr>
              <w:t>船長は、乗組員が第１７条①～⑩のいずれかを守らない場合には、その情状に応じ、次の区分により懲戒を行う。</w:t>
            </w:r>
            <w:bookmarkEnd w:id="728"/>
            <w:bookmarkEnd w:id="729"/>
            <w:bookmarkEnd w:id="730"/>
            <w:bookmarkEnd w:id="731"/>
          </w:p>
          <w:p w14:paraId="7C295897" w14:textId="77777777" w:rsidR="008574C6" w:rsidRDefault="006B76E6">
            <w:pPr>
              <w:ind w:leftChars="100" w:left="210" w:firstLineChars="14" w:firstLine="29"/>
            </w:pPr>
            <w:r>
              <w:rPr>
                <w:rFonts w:hint="eastAsia"/>
              </w:rPr>
              <w:t>①上陸禁止</w:t>
            </w:r>
          </w:p>
          <w:p w14:paraId="5938A5B8" w14:textId="77777777" w:rsidR="008574C6" w:rsidRDefault="006B76E6">
            <w:pPr>
              <w:ind w:leftChars="150" w:left="525" w:hangingChars="100" w:hanging="210"/>
            </w:pPr>
            <w:r>
              <w:rPr>
                <w:rFonts w:hint="eastAsia"/>
              </w:rPr>
              <w:t xml:space="preserve">　　上陸禁止の期間は、初日を含めて１０日以内とし、その期間には、停泊日数のみを算入する。</w:t>
            </w:r>
          </w:p>
          <w:p w14:paraId="6D3A7043" w14:textId="77777777" w:rsidR="008574C6" w:rsidRDefault="006B76E6">
            <w:pPr>
              <w:ind w:leftChars="100" w:left="210" w:firstLineChars="14" w:firstLine="29"/>
            </w:pPr>
            <w:r>
              <w:rPr>
                <w:rFonts w:hint="eastAsia"/>
              </w:rPr>
              <w:t>②戒告</w:t>
            </w:r>
          </w:p>
          <w:p w14:paraId="75F1B42C" w14:textId="77777777" w:rsidR="008574C6" w:rsidRDefault="006B76E6">
            <w:pPr>
              <w:ind w:leftChars="250" w:left="525" w:firstLineChars="100" w:firstLine="210"/>
            </w:pPr>
            <w:r>
              <w:rPr>
                <w:rFonts w:hint="eastAsia"/>
              </w:rPr>
              <w:t>文書又は口頭で注意を行い、将来を戒める。</w:t>
            </w:r>
          </w:p>
          <w:p w14:paraId="5499E34F" w14:textId="77777777" w:rsidR="008574C6" w:rsidRDefault="006B76E6">
            <w:pPr>
              <w:ind w:leftChars="-12" w:left="145" w:hangingChars="81" w:hanging="170"/>
            </w:pPr>
            <w:r>
              <w:rPr>
                <w:rFonts w:hint="eastAsia"/>
              </w:rPr>
              <w:t>２　船長が前項の懲戒を行おうとするときは、３人以上の乗組員を立ち会わせて本人及び関係人を取り調べた上、立会人の意見を聴かなければならない。</w:t>
            </w:r>
          </w:p>
        </w:tc>
      </w:tr>
    </w:tbl>
    <w:p w14:paraId="066C8ABC" w14:textId="77777777" w:rsidR="008574C6" w:rsidRDefault="008574C6">
      <w:pPr>
        <w:ind w:left="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45EE6C2B" w14:textId="77777777" w:rsidTr="00265475">
        <w:tc>
          <w:tcPr>
            <w:tcW w:w="8510" w:type="dxa"/>
            <w:shd w:val="clear" w:color="auto" w:fill="auto"/>
          </w:tcPr>
          <w:p w14:paraId="3EF64679" w14:textId="77777777" w:rsidR="008574C6" w:rsidRDefault="006B76E6">
            <w:pPr>
              <w:ind w:left="420" w:hanging="420"/>
              <w:rPr>
                <w:b/>
              </w:rPr>
            </w:pPr>
            <w:r>
              <w:rPr>
                <w:rFonts w:hint="eastAsia"/>
                <w:b/>
              </w:rPr>
              <w:t>（会社が行う懲戒）</w:t>
            </w:r>
          </w:p>
          <w:p w14:paraId="08FA63BB" w14:textId="77777777" w:rsidR="008574C6" w:rsidRDefault="006B76E6">
            <w:pPr>
              <w:pStyle w:val="2"/>
            </w:pPr>
            <w:bookmarkStart w:id="732" w:name="_Toc16903"/>
            <w:bookmarkStart w:id="733" w:name="_Toc27906"/>
            <w:bookmarkStart w:id="734" w:name="_Toc348"/>
            <w:bookmarkStart w:id="735" w:name="_Toc909"/>
            <w:r>
              <w:rPr>
                <w:rFonts w:hint="eastAsia"/>
                <w:b/>
              </w:rPr>
              <w:t xml:space="preserve">　</w:t>
            </w:r>
            <w:r>
              <w:rPr>
                <w:rFonts w:hint="eastAsia"/>
              </w:rPr>
              <w:t>会社は、船長が前条の懲戒を行う場合又は行った場合、雇入契約を解除することがある。</w:t>
            </w:r>
            <w:bookmarkEnd w:id="732"/>
            <w:bookmarkEnd w:id="733"/>
            <w:bookmarkEnd w:id="734"/>
            <w:bookmarkEnd w:id="735"/>
          </w:p>
          <w:p w14:paraId="08D0B343" w14:textId="77777777" w:rsidR="008574C6" w:rsidRDefault="006B76E6">
            <w:pPr>
              <w:pStyle w:val="2"/>
              <w:numPr>
                <w:ilvl w:val="0"/>
                <w:numId w:val="0"/>
              </w:numPr>
              <w:ind w:left="210" w:hangingChars="100" w:hanging="210"/>
            </w:pPr>
            <w:bookmarkStart w:id="736" w:name="_Toc20001"/>
            <w:bookmarkStart w:id="737" w:name="_Toc20775"/>
            <w:bookmarkStart w:id="738" w:name="_Toc24004"/>
            <w:bookmarkStart w:id="739" w:name="_Toc24687"/>
            <w:r>
              <w:rPr>
                <w:rFonts w:hint="eastAsia"/>
              </w:rPr>
              <w:t>２　船員が次条のいずれかに該当する場合は、その情状に応じ、次の区分により懲戒を行う。</w:t>
            </w:r>
            <w:bookmarkEnd w:id="736"/>
            <w:bookmarkEnd w:id="737"/>
            <w:bookmarkEnd w:id="738"/>
            <w:bookmarkEnd w:id="739"/>
          </w:p>
          <w:p w14:paraId="4979B8E7" w14:textId="77777777" w:rsidR="008574C6" w:rsidRDefault="006B76E6">
            <w:pPr>
              <w:ind w:leftChars="150" w:left="525" w:hangingChars="100" w:hanging="210"/>
            </w:pPr>
            <w:r>
              <w:rPr>
                <w:rFonts w:hint="eastAsia"/>
              </w:rPr>
              <w:t>①　けん責</w:t>
            </w:r>
          </w:p>
          <w:p w14:paraId="5DB74C29" w14:textId="77777777" w:rsidR="008574C6" w:rsidRDefault="006B76E6">
            <w:pPr>
              <w:ind w:leftChars="150" w:left="525" w:hangingChars="100" w:hanging="210"/>
            </w:pPr>
            <w:r>
              <w:rPr>
                <w:rFonts w:hint="eastAsia"/>
              </w:rPr>
              <w:t xml:space="preserve">　　始末書を提出させて将来を戒める。</w:t>
            </w:r>
          </w:p>
          <w:p w14:paraId="5BF19D5B" w14:textId="77777777" w:rsidR="008574C6" w:rsidRDefault="006B76E6">
            <w:pPr>
              <w:ind w:leftChars="150" w:left="525" w:hangingChars="100" w:hanging="210"/>
            </w:pPr>
            <w:r>
              <w:rPr>
                <w:rFonts w:hint="eastAsia"/>
              </w:rPr>
              <w:t>②　減給</w:t>
            </w:r>
          </w:p>
          <w:p w14:paraId="5F2E8B71" w14:textId="77777777" w:rsidR="008574C6" w:rsidRDefault="006B76E6">
            <w:pPr>
              <w:ind w:leftChars="150" w:left="525" w:hangingChars="100" w:hanging="210"/>
            </w:pPr>
            <w:r>
              <w:rPr>
                <w:rFonts w:hint="eastAsia"/>
              </w:rPr>
              <w:t xml:space="preserve">　　始末書を提出させて減給する。ただし、減給は１回の額が平均賃金の１日分の５割を超えることはなく、また、総額が１賃金支払期における賃金総額の１割を超えることはない。</w:t>
            </w:r>
          </w:p>
          <w:p w14:paraId="17A850A9" w14:textId="77777777" w:rsidR="008574C6" w:rsidRDefault="006B76E6">
            <w:pPr>
              <w:ind w:leftChars="150" w:left="525" w:hangingChars="100" w:hanging="210"/>
            </w:pPr>
            <w:r>
              <w:rPr>
                <w:rFonts w:hint="eastAsia"/>
              </w:rPr>
              <w:lastRenderedPageBreak/>
              <w:t>③　出勤停止</w:t>
            </w:r>
          </w:p>
          <w:p w14:paraId="2F2B185F" w14:textId="3C4F515B" w:rsidR="008574C6" w:rsidRDefault="006B76E6">
            <w:pPr>
              <w:ind w:leftChars="150" w:left="525" w:hangingChars="100" w:hanging="210"/>
            </w:pPr>
            <w:r>
              <w:rPr>
                <w:rFonts w:hint="eastAsia"/>
              </w:rPr>
              <w:t xml:space="preserve">　　始末書を提出させるほか、</w:t>
            </w:r>
            <w:r>
              <w:rPr>
                <w:rFonts w:hint="eastAsia"/>
                <w:u w:val="single"/>
              </w:rPr>
              <w:t xml:space="preserve">　　</w:t>
            </w:r>
            <w:r>
              <w:rPr>
                <w:rFonts w:hint="eastAsia"/>
              </w:rPr>
              <w:t>日間を限度として出勤を停止し、その間の賃金は支払ない。</w:t>
            </w:r>
          </w:p>
          <w:p w14:paraId="2352B819" w14:textId="77777777" w:rsidR="008574C6" w:rsidRDefault="006B76E6">
            <w:pPr>
              <w:ind w:leftChars="150" w:left="525" w:hangingChars="100" w:hanging="210"/>
            </w:pPr>
            <w:r>
              <w:rPr>
                <w:rFonts w:hint="eastAsia"/>
              </w:rPr>
              <w:t>④　停職</w:t>
            </w:r>
          </w:p>
          <w:p w14:paraId="376D6AC7" w14:textId="49F0E494" w:rsidR="008574C6" w:rsidRDefault="006B76E6">
            <w:pPr>
              <w:ind w:leftChars="150" w:left="525" w:hangingChars="100" w:hanging="210"/>
            </w:pPr>
            <w:r>
              <w:rPr>
                <w:rFonts w:hint="eastAsia"/>
              </w:rPr>
              <w:t xml:space="preserve">　　始末書を提出させるほか、</w:t>
            </w:r>
            <w:r>
              <w:rPr>
                <w:rFonts w:hint="eastAsia"/>
                <w:u w:val="single"/>
              </w:rPr>
              <w:t xml:space="preserve">　　</w:t>
            </w:r>
            <w:r>
              <w:rPr>
                <w:rFonts w:hint="eastAsia"/>
              </w:rPr>
              <w:t>月間を限度として就業を停止し、その間の賃金は支払わない。</w:t>
            </w:r>
          </w:p>
          <w:p w14:paraId="7BA62A02" w14:textId="77777777" w:rsidR="008574C6" w:rsidRDefault="006B76E6">
            <w:pPr>
              <w:ind w:leftChars="150" w:left="525" w:hangingChars="100" w:hanging="210"/>
            </w:pPr>
            <w:r>
              <w:rPr>
                <w:rFonts w:hint="eastAsia"/>
              </w:rPr>
              <w:t>⑤　降格</w:t>
            </w:r>
          </w:p>
          <w:p w14:paraId="30A68723" w14:textId="77777777" w:rsidR="008574C6" w:rsidRDefault="006B76E6">
            <w:pPr>
              <w:ind w:leftChars="150" w:left="525" w:hangingChars="100" w:hanging="210"/>
            </w:pPr>
            <w:r>
              <w:rPr>
                <w:rFonts w:hint="eastAsia"/>
              </w:rPr>
              <w:t xml:space="preserve">　　始末書を提出させるほか、役職を罷免し又は引き下げ、資格等級を引き下げる。</w:t>
            </w:r>
          </w:p>
          <w:p w14:paraId="7F9B1FA7" w14:textId="77777777" w:rsidR="008574C6" w:rsidRDefault="006B76E6">
            <w:pPr>
              <w:ind w:leftChars="150" w:left="525" w:hangingChars="100" w:hanging="210"/>
            </w:pPr>
            <w:r>
              <w:rPr>
                <w:rFonts w:hint="eastAsia"/>
              </w:rPr>
              <w:t>⑥　諭旨解雇</w:t>
            </w:r>
          </w:p>
          <w:p w14:paraId="7D1A56FB" w14:textId="77777777" w:rsidR="008574C6" w:rsidRDefault="006B76E6">
            <w:pPr>
              <w:ind w:leftChars="150" w:left="525" w:hangingChars="100" w:hanging="210"/>
            </w:pPr>
            <w:r>
              <w:rPr>
                <w:rFonts w:hint="eastAsia"/>
              </w:rPr>
              <w:t xml:space="preserve">　　退職願を提出するよう勧告する。勧告に従わない場合には、懲戒解雇とする。</w:t>
            </w:r>
          </w:p>
          <w:p w14:paraId="7687CB33" w14:textId="77777777" w:rsidR="008574C6" w:rsidRDefault="006B76E6">
            <w:pPr>
              <w:ind w:leftChars="150" w:left="525" w:hangingChars="100" w:hanging="210"/>
            </w:pPr>
            <w:r>
              <w:rPr>
                <w:rFonts w:hint="eastAsia"/>
              </w:rPr>
              <w:t>⑦　懲戒解雇</w:t>
            </w:r>
          </w:p>
          <w:p w14:paraId="528B52A5" w14:textId="397DD769" w:rsidR="008574C6" w:rsidRDefault="006B76E6">
            <w:pPr>
              <w:ind w:leftChars="250" w:left="525" w:firstLineChars="100" w:firstLine="210"/>
            </w:pPr>
            <w:r>
              <w:rPr>
                <w:rFonts w:hint="eastAsia"/>
              </w:rPr>
              <w:t>予告期間を設けることなく即時に解雇する。この場合において、所轄の地方運輸局長の認定を受けたときは、解雇予告手当（平均賃金の３０日分）を支払わない。</w:t>
            </w:r>
          </w:p>
        </w:tc>
      </w:tr>
    </w:tbl>
    <w:p w14:paraId="66B87A7F" w14:textId="77777777" w:rsidR="008574C6" w:rsidRDefault="008574C6">
      <w:pPr>
        <w:ind w:left="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50AB4F6" w14:textId="77777777" w:rsidTr="00265475">
        <w:tc>
          <w:tcPr>
            <w:tcW w:w="8510" w:type="dxa"/>
            <w:shd w:val="clear" w:color="auto" w:fill="auto"/>
          </w:tcPr>
          <w:p w14:paraId="5D3607DD" w14:textId="77777777" w:rsidR="008574C6" w:rsidRDefault="006B76E6">
            <w:pPr>
              <w:ind w:left="420" w:hanging="420"/>
              <w:rPr>
                <w:b/>
              </w:rPr>
            </w:pPr>
            <w:r>
              <w:rPr>
                <w:rFonts w:hint="eastAsia"/>
                <w:b/>
              </w:rPr>
              <w:t>（懲戒の事由）</w:t>
            </w:r>
          </w:p>
          <w:p w14:paraId="7CD88C0A" w14:textId="77777777" w:rsidR="008574C6" w:rsidRDefault="006B76E6">
            <w:pPr>
              <w:pStyle w:val="2"/>
            </w:pPr>
            <w:bookmarkStart w:id="740" w:name="_Toc1627"/>
            <w:bookmarkStart w:id="741" w:name="_Toc29327"/>
            <w:bookmarkStart w:id="742" w:name="_Toc3888"/>
            <w:bookmarkStart w:id="743" w:name="_Toc6990"/>
            <w:r>
              <w:rPr>
                <w:rFonts w:hint="eastAsia"/>
                <w:b/>
              </w:rPr>
              <w:t xml:space="preserve">　</w:t>
            </w:r>
            <w:r>
              <w:rPr>
                <w:rFonts w:hint="eastAsia"/>
              </w:rPr>
              <w:t>船員が次のいずれかに該当するときは、情状に応じ、けん責、減給、出勤停止、停職又は降格とする。</w:t>
            </w:r>
            <w:bookmarkEnd w:id="740"/>
            <w:bookmarkEnd w:id="741"/>
            <w:bookmarkEnd w:id="742"/>
            <w:bookmarkEnd w:id="743"/>
          </w:p>
          <w:p w14:paraId="1A8144E9" w14:textId="77777777" w:rsidR="008574C6" w:rsidRDefault="006B76E6">
            <w:pPr>
              <w:tabs>
                <w:tab w:val="left" w:pos="641"/>
              </w:tabs>
              <w:ind w:leftChars="82" w:left="382" w:hangingChars="100" w:hanging="210"/>
            </w:pPr>
            <w:r>
              <w:rPr>
                <w:rFonts w:hint="eastAsia"/>
              </w:rPr>
              <w:t>①　正当な理由なく無断欠勤が</w:t>
            </w:r>
            <w:r>
              <w:rPr>
                <w:rFonts w:hint="eastAsia"/>
                <w:u w:val="single"/>
              </w:rPr>
              <w:t xml:space="preserve">　　　</w:t>
            </w:r>
            <w:r>
              <w:rPr>
                <w:rFonts w:hint="eastAsia"/>
              </w:rPr>
              <w:t>日以上に及ぶとき。</w:t>
            </w:r>
          </w:p>
          <w:p w14:paraId="6C3D5A0F" w14:textId="77777777" w:rsidR="008574C6" w:rsidRDefault="006B76E6">
            <w:pPr>
              <w:pStyle w:val="a7"/>
              <w:numPr>
                <w:ilvl w:val="0"/>
                <w:numId w:val="29"/>
              </w:numPr>
              <w:ind w:leftChars="82" w:left="382" w:hangingChars="100" w:hanging="210"/>
            </w:pPr>
            <w:r>
              <w:rPr>
                <w:rFonts w:hint="eastAsia"/>
              </w:rPr>
              <w:t xml:space="preserve">　正当な理由なくしばしば欠勤、遅刻、早退をしたとき。</w:t>
            </w:r>
          </w:p>
          <w:p w14:paraId="08B4F33B" w14:textId="77777777" w:rsidR="008574C6" w:rsidRDefault="006B76E6">
            <w:pPr>
              <w:pStyle w:val="a7"/>
              <w:numPr>
                <w:ilvl w:val="0"/>
                <w:numId w:val="29"/>
              </w:numPr>
              <w:ind w:leftChars="82" w:left="382" w:hangingChars="100" w:hanging="210"/>
            </w:pPr>
            <w:r>
              <w:rPr>
                <w:rFonts w:hint="eastAsia"/>
              </w:rPr>
              <w:t xml:space="preserve">　過失により会社に損害を与えたとき。</w:t>
            </w:r>
          </w:p>
          <w:p w14:paraId="20E3C2A0" w14:textId="77777777" w:rsidR="008574C6" w:rsidRDefault="006B76E6">
            <w:pPr>
              <w:pStyle w:val="a7"/>
              <w:numPr>
                <w:ilvl w:val="0"/>
                <w:numId w:val="29"/>
              </w:numPr>
              <w:ind w:leftChars="82" w:left="382" w:hangingChars="100" w:hanging="210"/>
            </w:pPr>
            <w:r>
              <w:rPr>
                <w:rFonts w:hint="eastAsia"/>
              </w:rPr>
              <w:t xml:space="preserve">　素行不良で社内の秩序及び風紀を乱したとき。</w:t>
            </w:r>
          </w:p>
          <w:p w14:paraId="5CAE43B3" w14:textId="77777777" w:rsidR="008574C6" w:rsidRDefault="006B76E6">
            <w:pPr>
              <w:pStyle w:val="a7"/>
              <w:numPr>
                <w:ilvl w:val="0"/>
                <w:numId w:val="29"/>
              </w:numPr>
              <w:ind w:leftChars="82" w:left="382" w:hangingChars="100" w:hanging="210"/>
            </w:pPr>
            <w:r>
              <w:rPr>
                <w:rFonts w:hint="eastAsia"/>
              </w:rPr>
              <w:t xml:space="preserve">　</w:t>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t>第１７条～第２１条に違反したとき。</w:t>
            </w:r>
          </w:p>
          <w:p w14:paraId="2468001F" w14:textId="77777777" w:rsidR="008574C6" w:rsidRDefault="006B76E6">
            <w:pPr>
              <w:pStyle w:val="a7"/>
              <w:numPr>
                <w:ilvl w:val="0"/>
                <w:numId w:val="29"/>
              </w:numPr>
              <w:ind w:leftChars="82" w:left="382" w:hangingChars="100" w:hanging="210"/>
            </w:pPr>
            <w:r>
              <w:rPr>
                <w:rFonts w:hint="eastAsia"/>
              </w:rPr>
              <w:t xml:space="preserve">　その他この規則に違反し又は前各号に準ずる不都合な行為があったとき。</w:t>
            </w:r>
          </w:p>
          <w:p w14:paraId="44D973C9" w14:textId="77777777" w:rsidR="008574C6" w:rsidRDefault="006B76E6">
            <w:pPr>
              <w:ind w:left="210" w:hangingChars="100" w:hanging="210"/>
            </w:pPr>
            <w:r>
              <w:rPr>
                <w:rFonts w:hint="eastAsia"/>
              </w:rPr>
              <w:t>２　船員が次のいずれかに該当するときは、諭旨解雇又は懲戒解雇とする。ただし、平素の服務態度その他情状によっては、</w:t>
            </w:r>
            <w:r>
              <w:rPr>
                <w:rFonts w:hint="eastAsia"/>
              </w:rPr>
              <w:fldChar w:fldCharType="begin"/>
            </w:r>
            <w:r>
              <w:rPr>
                <w:rFonts w:hint="eastAsia"/>
              </w:rPr>
              <w:fldChar w:fldCharType="end"/>
            </w:r>
            <w:r>
              <w:rPr>
                <w:rFonts w:hint="eastAsia"/>
              </w:rPr>
              <w:t>第１３条に定める普通解雇、前条に定める減給、出勤停止、停職又は降格とすることがある。</w:t>
            </w:r>
          </w:p>
          <w:p w14:paraId="653BCDA5" w14:textId="77777777" w:rsidR="008574C6" w:rsidRDefault="006B76E6">
            <w:pPr>
              <w:pStyle w:val="a7"/>
              <w:numPr>
                <w:ilvl w:val="2"/>
                <w:numId w:val="29"/>
              </w:numPr>
              <w:ind w:leftChars="82" w:left="382" w:hangingChars="100" w:hanging="210"/>
            </w:pPr>
            <w:r>
              <w:rPr>
                <w:rFonts w:hint="eastAsia"/>
              </w:rPr>
              <w:t xml:space="preserve">　重要な経歴を詐称して雇用されたとき。</w:t>
            </w:r>
          </w:p>
          <w:p w14:paraId="424D14CC" w14:textId="77777777" w:rsidR="008574C6" w:rsidRDefault="006B76E6">
            <w:pPr>
              <w:pStyle w:val="a7"/>
              <w:numPr>
                <w:ilvl w:val="2"/>
                <w:numId w:val="29"/>
              </w:numPr>
              <w:ind w:leftChars="82" w:left="382" w:hangingChars="100" w:hanging="210"/>
            </w:pPr>
            <w:r>
              <w:rPr>
                <w:rFonts w:hint="eastAsia"/>
              </w:rPr>
              <w:t xml:space="preserve">　正当な理由なく無断欠勤が</w:t>
            </w:r>
            <w:r>
              <w:rPr>
                <w:rFonts w:hint="eastAsia"/>
                <w:u w:val="single"/>
              </w:rPr>
              <w:t xml:space="preserve">　　</w:t>
            </w:r>
            <w:r>
              <w:rPr>
                <w:rFonts w:hint="eastAsia"/>
              </w:rPr>
              <w:t>日以上に及び、出勤の督促に応じなかったとき。</w:t>
            </w:r>
          </w:p>
          <w:p w14:paraId="2223B87E" w14:textId="77777777" w:rsidR="008574C6" w:rsidRDefault="006B76E6">
            <w:pPr>
              <w:pStyle w:val="a7"/>
              <w:numPr>
                <w:ilvl w:val="2"/>
                <w:numId w:val="29"/>
              </w:numPr>
              <w:ind w:leftChars="82" w:left="382" w:hangingChars="100" w:hanging="210"/>
            </w:pPr>
            <w:r>
              <w:rPr>
                <w:rFonts w:hint="eastAsia"/>
              </w:rPr>
              <w:t xml:space="preserve">　正当な理由なく無断でしばしば遅刻、早退又は欠勤を繰り返し、</w:t>
            </w:r>
            <w:r>
              <w:rPr>
                <w:rFonts w:hint="eastAsia"/>
                <w:u w:val="single"/>
              </w:rPr>
              <w:t xml:space="preserve">　　</w:t>
            </w:r>
            <w:r>
              <w:rPr>
                <w:rFonts w:hint="eastAsia"/>
              </w:rPr>
              <w:t>回にわたって注意を受けても改めなかったとき。</w:t>
            </w:r>
          </w:p>
          <w:p w14:paraId="4F698035" w14:textId="77777777" w:rsidR="008574C6" w:rsidRDefault="006B76E6">
            <w:pPr>
              <w:pStyle w:val="a7"/>
              <w:numPr>
                <w:ilvl w:val="2"/>
                <w:numId w:val="29"/>
              </w:numPr>
              <w:ind w:leftChars="82" w:left="382" w:hangingChars="100" w:hanging="210"/>
            </w:pPr>
            <w:r>
              <w:rPr>
                <w:rFonts w:hint="eastAsia"/>
              </w:rPr>
              <w:t xml:space="preserve">　正当な理由なく、しばしば業務上の指示・命令に従わなかったとき。</w:t>
            </w:r>
          </w:p>
          <w:p w14:paraId="1D684134" w14:textId="77777777" w:rsidR="008574C6" w:rsidRDefault="006B76E6">
            <w:pPr>
              <w:pStyle w:val="a7"/>
              <w:numPr>
                <w:ilvl w:val="2"/>
                <w:numId w:val="29"/>
              </w:numPr>
              <w:ind w:leftChars="82" w:left="382" w:hangingChars="100" w:hanging="210"/>
            </w:pPr>
            <w:r>
              <w:rPr>
                <w:rFonts w:hint="eastAsia"/>
              </w:rPr>
              <w:t xml:space="preserve">　故意又は重大な過失により会社に重大な損害を与えたとき。</w:t>
            </w:r>
          </w:p>
          <w:p w14:paraId="439A3A76" w14:textId="77777777" w:rsidR="008574C6" w:rsidRDefault="006B76E6">
            <w:pPr>
              <w:pStyle w:val="a7"/>
              <w:numPr>
                <w:ilvl w:val="2"/>
                <w:numId w:val="29"/>
              </w:numPr>
              <w:ind w:leftChars="82" w:left="382" w:hangingChars="100" w:hanging="210"/>
            </w:pPr>
            <w:r>
              <w:rPr>
                <w:rFonts w:hint="eastAsia"/>
              </w:rPr>
              <w:t xml:space="preserve">　会社内において刑法その他刑罰法規の各規定に違反する行為を行い、その犯罪事実が明らかとなったとき（当該行為が軽微な違反である場合を除く。）。</w:t>
            </w:r>
          </w:p>
          <w:p w14:paraId="0EC1A127" w14:textId="77777777" w:rsidR="008574C6" w:rsidRDefault="006B76E6">
            <w:pPr>
              <w:pStyle w:val="a7"/>
              <w:numPr>
                <w:ilvl w:val="2"/>
                <w:numId w:val="29"/>
              </w:numPr>
              <w:ind w:leftChars="82" w:left="382" w:hangingChars="100" w:hanging="210"/>
            </w:pPr>
            <w:r>
              <w:rPr>
                <w:rFonts w:hint="eastAsia"/>
              </w:rPr>
              <w:t xml:space="preserve">　素行不良で著しく社内の秩序又は風紀を乱したとき。</w:t>
            </w:r>
          </w:p>
          <w:p w14:paraId="3550184E" w14:textId="77777777" w:rsidR="008574C6" w:rsidRDefault="006B76E6">
            <w:pPr>
              <w:pStyle w:val="a7"/>
              <w:numPr>
                <w:ilvl w:val="2"/>
                <w:numId w:val="29"/>
              </w:numPr>
              <w:ind w:leftChars="82" w:left="382" w:hangingChars="100" w:hanging="210"/>
            </w:pPr>
            <w:r>
              <w:rPr>
                <w:rFonts w:hint="eastAsia"/>
              </w:rPr>
              <w:t xml:space="preserve">　数回にわたり懲戒を受けたにもかかわらず、なお、勤務態度等に関し、改善の見込</w:t>
            </w:r>
            <w:r>
              <w:rPr>
                <w:rFonts w:hint="eastAsia"/>
              </w:rPr>
              <w:lastRenderedPageBreak/>
              <w:t>みがないとき。</w:t>
            </w:r>
          </w:p>
          <w:p w14:paraId="5CC13895" w14:textId="77777777" w:rsidR="008574C6" w:rsidRDefault="006B76E6">
            <w:pPr>
              <w:pStyle w:val="a7"/>
              <w:numPr>
                <w:ilvl w:val="2"/>
                <w:numId w:val="29"/>
              </w:numPr>
              <w:ind w:leftChars="82" w:left="382" w:hangingChars="100" w:hanging="210"/>
            </w:pPr>
            <w:r>
              <w:rPr>
                <w:rFonts w:hint="eastAsia"/>
              </w:rPr>
              <w:t xml:space="preserve">　</w:t>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t>第１８条～第２１条に違反し、その情状が悪質と認められるとき。</w:t>
            </w:r>
          </w:p>
          <w:p w14:paraId="7BA49A92" w14:textId="77777777" w:rsidR="008574C6" w:rsidRDefault="006B76E6">
            <w:pPr>
              <w:pStyle w:val="a7"/>
              <w:numPr>
                <w:ilvl w:val="2"/>
                <w:numId w:val="29"/>
              </w:numPr>
              <w:ind w:leftChars="82" w:left="382" w:hangingChars="100" w:hanging="210"/>
            </w:pPr>
            <w:r>
              <w:rPr>
                <w:rFonts w:hint="eastAsia"/>
              </w:rPr>
              <w:t xml:space="preserve">　許可なく職務以外の目的で会社の施設、物品等を使用したとき。</w:t>
            </w:r>
          </w:p>
          <w:p w14:paraId="74CAC933" w14:textId="77777777" w:rsidR="008574C6" w:rsidRDefault="006B76E6">
            <w:pPr>
              <w:pStyle w:val="a7"/>
              <w:numPr>
                <w:ilvl w:val="2"/>
                <w:numId w:val="29"/>
              </w:numPr>
              <w:ind w:leftChars="82" w:left="382" w:hangingChars="100" w:hanging="210"/>
            </w:pPr>
            <w:r>
              <w:rPr>
                <w:rFonts w:hint="eastAsia"/>
              </w:rPr>
              <w:t xml:space="preserve">　職務上の地位を利用して私利を図り、又は取引先等より不当な金品を受け、若しくは求め若しくは供応を受けたとき。</w:t>
            </w:r>
          </w:p>
          <w:p w14:paraId="2295949A" w14:textId="77777777" w:rsidR="008574C6" w:rsidRDefault="006B76E6">
            <w:pPr>
              <w:pStyle w:val="a7"/>
              <w:numPr>
                <w:ilvl w:val="2"/>
                <w:numId w:val="29"/>
              </w:numPr>
              <w:ind w:leftChars="82" w:left="382" w:hangingChars="100" w:hanging="210"/>
            </w:pPr>
            <w:r>
              <w:rPr>
                <w:rFonts w:hint="eastAsia"/>
              </w:rPr>
              <w:t xml:space="preserve">　私生活上の非違行為や会社に対する正当な理由のない誹謗中傷等であって、会社の名誉信用を損ない、業務に重大な悪影響を及ぼす行為をしたとき。</w:t>
            </w:r>
          </w:p>
          <w:p w14:paraId="5F72A126" w14:textId="77777777" w:rsidR="008574C6" w:rsidRDefault="006B76E6">
            <w:pPr>
              <w:pStyle w:val="a7"/>
              <w:numPr>
                <w:ilvl w:val="2"/>
                <w:numId w:val="29"/>
              </w:numPr>
              <w:ind w:leftChars="82" w:left="382" w:hangingChars="100" w:hanging="210"/>
            </w:pPr>
            <w:r>
              <w:rPr>
                <w:rFonts w:hint="eastAsia"/>
              </w:rPr>
              <w:t xml:space="preserve">　正当な理由なく会社の業務上重要な秘密を外部に漏洩して会社に損害を与え、又は業務の正常な運営を阻害したとき。</w:t>
            </w:r>
          </w:p>
          <w:p w14:paraId="4B9D1A67" w14:textId="77777777" w:rsidR="008574C6" w:rsidRDefault="006B76E6">
            <w:pPr>
              <w:pStyle w:val="a7"/>
              <w:numPr>
                <w:ilvl w:val="2"/>
                <w:numId w:val="29"/>
              </w:numPr>
              <w:ind w:leftChars="82" w:left="382" w:hangingChars="100" w:hanging="210"/>
            </w:pPr>
            <w:r>
              <w:rPr>
                <w:rFonts w:hint="eastAsia"/>
              </w:rPr>
              <w:t xml:space="preserve">　その他前各号に準ずる不適切な行為があったとき。</w:t>
            </w:r>
          </w:p>
        </w:tc>
      </w:tr>
    </w:tbl>
    <w:p w14:paraId="66CD2F82" w14:textId="77777777" w:rsidR="008574C6" w:rsidRDefault="008574C6"/>
    <w:p w14:paraId="555A7C5F" w14:textId="77777777" w:rsidR="008574C6" w:rsidRDefault="008574C6">
      <w:pPr>
        <w:ind w:left="210" w:hangingChars="100" w:hanging="210"/>
      </w:pPr>
    </w:p>
    <w:p w14:paraId="0B623922" w14:textId="77777777" w:rsidR="008574C6" w:rsidRDefault="006B76E6" w:rsidP="00030376">
      <w:pPr>
        <w:pStyle w:val="1"/>
        <w:numPr>
          <w:ilvl w:val="0"/>
          <w:numId w:val="32"/>
        </w:numPr>
      </w:pPr>
      <w:r>
        <w:br w:type="page"/>
      </w:r>
      <w:bookmarkStart w:id="744" w:name="_Toc15568"/>
      <w:bookmarkStart w:id="745" w:name="_Toc22260"/>
      <w:bookmarkStart w:id="746" w:name="_Toc27922"/>
      <w:bookmarkStart w:id="747" w:name="_Toc7628"/>
      <w:r>
        <w:rPr>
          <w:rFonts w:hint="eastAsia"/>
        </w:rPr>
        <w:lastRenderedPageBreak/>
        <w:t xml:space="preserve">　船内苦情処理</w:t>
      </w:r>
      <w:bookmarkEnd w:id="744"/>
      <w:bookmarkEnd w:id="745"/>
      <w:bookmarkEnd w:id="746"/>
      <w:bookmarkEnd w:id="747"/>
    </w:p>
    <w:p w14:paraId="5236810D" w14:textId="77777777" w:rsidR="008574C6" w:rsidRDefault="008574C6">
      <w:pPr>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DB7B1FD" w14:textId="77777777">
        <w:tc>
          <w:tcPr>
            <w:tcW w:w="8458" w:type="dxa"/>
            <w:shd w:val="clear" w:color="auto" w:fill="auto"/>
          </w:tcPr>
          <w:p w14:paraId="1001B64E" w14:textId="77777777" w:rsidR="008574C6" w:rsidRDefault="006B76E6">
            <w:pPr>
              <w:ind w:left="210" w:hanging="210"/>
              <w:rPr>
                <w:b/>
              </w:rPr>
            </w:pPr>
            <w:r>
              <w:rPr>
                <w:rFonts w:hint="eastAsia"/>
                <w:b/>
              </w:rPr>
              <w:t>（船内苦情処理）</w:t>
            </w:r>
          </w:p>
          <w:p w14:paraId="2CBB7500" w14:textId="77777777" w:rsidR="008574C6" w:rsidRDefault="006B76E6">
            <w:pPr>
              <w:pStyle w:val="2"/>
            </w:pPr>
            <w:bookmarkStart w:id="748" w:name="_Toc16923"/>
            <w:bookmarkStart w:id="749" w:name="_Toc17521"/>
            <w:bookmarkStart w:id="750" w:name="_Toc19404"/>
            <w:bookmarkStart w:id="751" w:name="_Toc27657"/>
            <w:r>
              <w:rPr>
                <w:rFonts w:hint="eastAsia"/>
                <w:b/>
              </w:rPr>
              <w:t xml:space="preserve">　</w:t>
            </w:r>
            <w:r>
              <w:rPr>
                <w:rFonts w:hint="eastAsia"/>
              </w:rPr>
              <w:t>会社は、船員が航海中に申し出た苦情については、別に定めるところにより処理を行う。</w:t>
            </w:r>
            <w:bookmarkEnd w:id="748"/>
            <w:bookmarkEnd w:id="749"/>
            <w:bookmarkEnd w:id="750"/>
            <w:bookmarkEnd w:id="751"/>
          </w:p>
          <w:p w14:paraId="2E84505A" w14:textId="77777777" w:rsidR="008574C6" w:rsidRDefault="006B76E6">
            <w:pPr>
              <w:numPr>
                <w:ilvl w:val="1"/>
                <w:numId w:val="0"/>
              </w:numPr>
              <w:ind w:left="107" w:hangingChars="51" w:hanging="107"/>
              <w:outlineLvl w:val="1"/>
            </w:pPr>
            <w:bookmarkStart w:id="752" w:name="_Toc28192"/>
            <w:bookmarkStart w:id="753" w:name="_Toc5187"/>
            <w:bookmarkStart w:id="754" w:name="_Toc6649"/>
            <w:bookmarkStart w:id="755" w:name="_Toc7729"/>
            <w:r>
              <w:rPr>
                <w:rFonts w:hint="eastAsia"/>
              </w:rPr>
              <w:t>２　会社は、船員と雇入契約を締結するときは、前項の苦情に関する規定の写しを船員に交付する。</w:t>
            </w:r>
            <w:bookmarkEnd w:id="752"/>
            <w:bookmarkEnd w:id="753"/>
            <w:bookmarkEnd w:id="754"/>
            <w:bookmarkEnd w:id="755"/>
          </w:p>
          <w:p w14:paraId="250B4DE3" w14:textId="77777777" w:rsidR="008574C6" w:rsidRDefault="006B76E6">
            <w:pPr>
              <w:numPr>
                <w:ilvl w:val="1"/>
                <w:numId w:val="0"/>
              </w:numPr>
              <w:ind w:left="107" w:hangingChars="51" w:hanging="107"/>
              <w:outlineLvl w:val="1"/>
            </w:pPr>
            <w:bookmarkStart w:id="756" w:name="_Toc30348"/>
            <w:bookmarkStart w:id="757" w:name="_Toc31254"/>
            <w:bookmarkStart w:id="758" w:name="_Toc32016"/>
            <w:bookmarkStart w:id="759" w:name="_Toc3367"/>
            <w:r>
              <w:rPr>
                <w:rFonts w:hint="eastAsia"/>
              </w:rPr>
              <w:t>３　船長は、船内に第１項の苦情処理に関する規定の写しを備え置き、乗組員が常時利用できるようにしなければならない。</w:t>
            </w:r>
            <w:bookmarkEnd w:id="756"/>
            <w:bookmarkEnd w:id="757"/>
            <w:bookmarkEnd w:id="758"/>
            <w:bookmarkEnd w:id="759"/>
          </w:p>
        </w:tc>
      </w:tr>
    </w:tbl>
    <w:p w14:paraId="4B341D69" w14:textId="77777777" w:rsidR="008574C6" w:rsidRDefault="008574C6">
      <w:pPr>
        <w:pStyle w:val="n0"/>
        <w:ind w:left="210" w:hangingChars="100" w:hanging="210"/>
        <w:rPr>
          <w:sz w:val="21"/>
        </w:rPr>
      </w:pPr>
    </w:p>
    <w:p w14:paraId="0CCF3777" w14:textId="77777777" w:rsidR="008574C6" w:rsidRDefault="008574C6">
      <w:pPr>
        <w:ind w:left="178" w:hangingChars="85" w:hanging="178"/>
      </w:pPr>
    </w:p>
    <w:p w14:paraId="048F844F" w14:textId="77777777" w:rsidR="008574C6" w:rsidRDefault="008574C6">
      <w:pPr>
        <w:ind w:left="178" w:hangingChars="85" w:hanging="178"/>
      </w:pPr>
    </w:p>
    <w:p w14:paraId="10D38765" w14:textId="77777777" w:rsidR="008574C6" w:rsidRDefault="008574C6">
      <w:pPr>
        <w:ind w:left="178" w:hangingChars="85" w:hanging="178"/>
      </w:pPr>
    </w:p>
    <w:p w14:paraId="1DFDE61D" w14:textId="77777777" w:rsidR="008574C6" w:rsidRDefault="006B76E6">
      <w:pPr>
        <w:widowControl/>
        <w:jc w:val="left"/>
        <w:rPr>
          <w:b/>
          <w:sz w:val="28"/>
        </w:rPr>
      </w:pPr>
      <w:bookmarkStart w:id="760" w:name="_Toc1250"/>
      <w:bookmarkStart w:id="761" w:name="_Toc1525"/>
      <w:bookmarkStart w:id="762" w:name="_Toc16142"/>
      <w:bookmarkStart w:id="763" w:name="_Toc21525"/>
      <w:r>
        <w:br w:type="page"/>
      </w:r>
    </w:p>
    <w:p w14:paraId="3071B7C2" w14:textId="77777777" w:rsidR="008574C6" w:rsidRDefault="006B76E6">
      <w:pPr>
        <w:pStyle w:val="1"/>
      </w:pPr>
      <w:r>
        <w:rPr>
          <w:rFonts w:hint="eastAsia"/>
        </w:rPr>
        <w:lastRenderedPageBreak/>
        <w:t xml:space="preserve">　公益通報者保護</w:t>
      </w:r>
      <w:bookmarkEnd w:id="760"/>
      <w:bookmarkEnd w:id="761"/>
      <w:bookmarkEnd w:id="762"/>
      <w:bookmarkEnd w:id="763"/>
    </w:p>
    <w:p w14:paraId="15A3636C"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3583DA4" w14:textId="77777777">
        <w:tc>
          <w:tcPr>
            <w:tcW w:w="8458" w:type="dxa"/>
            <w:shd w:val="clear" w:color="auto" w:fill="auto"/>
          </w:tcPr>
          <w:p w14:paraId="3829E6D3" w14:textId="77777777" w:rsidR="008574C6" w:rsidRDefault="006B76E6">
            <w:pPr>
              <w:ind w:left="210" w:hanging="210"/>
              <w:rPr>
                <w:b/>
              </w:rPr>
            </w:pPr>
            <w:r>
              <w:rPr>
                <w:rFonts w:hint="eastAsia"/>
                <w:b/>
              </w:rPr>
              <w:t>（公益通報者の保護）</w:t>
            </w:r>
          </w:p>
          <w:p w14:paraId="3A88F628" w14:textId="77777777" w:rsidR="008574C6" w:rsidRDefault="006B76E6">
            <w:pPr>
              <w:pStyle w:val="2"/>
            </w:pPr>
            <w:bookmarkStart w:id="764" w:name="_Toc10530"/>
            <w:bookmarkStart w:id="765" w:name="_Toc11112"/>
            <w:bookmarkStart w:id="766" w:name="_Toc19543"/>
            <w:r>
              <w:rPr>
                <w:rFonts w:hint="eastAsia"/>
                <w:b/>
              </w:rPr>
              <w:t xml:space="preserve">　</w:t>
            </w:r>
            <w:r>
              <w:rPr>
                <w:rFonts w:hint="eastAsia"/>
              </w:rPr>
              <w:t>会社は、労働者から組織的又は個人的な法令違反行為等に関する相談又は通報があった場合には、別に定めるところにより処理を行う。</w:t>
            </w:r>
            <w:bookmarkEnd w:id="764"/>
            <w:bookmarkEnd w:id="765"/>
            <w:bookmarkEnd w:id="766"/>
          </w:p>
        </w:tc>
      </w:tr>
    </w:tbl>
    <w:p w14:paraId="5B417FA3" w14:textId="77777777" w:rsidR="008574C6" w:rsidRDefault="008574C6"/>
    <w:p w14:paraId="437D0615" w14:textId="77777777" w:rsidR="008574C6" w:rsidRDefault="008574C6">
      <w:pPr>
        <w:ind w:leftChars="200" w:left="420" w:firstLineChars="100" w:firstLine="210"/>
      </w:pPr>
      <w:bookmarkStart w:id="767" w:name="_Toc490569476"/>
      <w:bookmarkStart w:id="768" w:name="_Toc490569764"/>
      <w:bookmarkStart w:id="769" w:name="_Toc490570215"/>
      <w:bookmarkEnd w:id="767"/>
      <w:bookmarkEnd w:id="768"/>
      <w:bookmarkEnd w:id="769"/>
    </w:p>
    <w:p w14:paraId="2E5F3E8E" w14:textId="77777777" w:rsidR="008574C6" w:rsidRDefault="006B76E6" w:rsidP="00030376">
      <w:pPr>
        <w:pStyle w:val="1"/>
        <w:numPr>
          <w:ilvl w:val="0"/>
          <w:numId w:val="27"/>
        </w:numPr>
      </w:pPr>
      <w:r>
        <w:br w:type="page"/>
      </w:r>
      <w:bookmarkStart w:id="770" w:name="_Toc16123"/>
      <w:bookmarkStart w:id="771" w:name="_Toc17061"/>
      <w:bookmarkStart w:id="772" w:name="_Toc18292"/>
      <w:bookmarkStart w:id="773" w:name="_Toc7752"/>
      <w:r>
        <w:rPr>
          <w:rFonts w:hint="eastAsia"/>
        </w:rPr>
        <w:lastRenderedPageBreak/>
        <w:t xml:space="preserve">　副業・兼業</w:t>
      </w:r>
      <w:bookmarkEnd w:id="770"/>
      <w:bookmarkEnd w:id="771"/>
      <w:bookmarkEnd w:id="772"/>
      <w:bookmarkEnd w:id="773"/>
    </w:p>
    <w:p w14:paraId="16EF88C8" w14:textId="77777777" w:rsidR="008574C6" w:rsidRDefault="008574C6">
      <w:pPr>
        <w:ind w:left="210" w:hanging="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B80E4AB" w14:textId="77777777">
        <w:tc>
          <w:tcPr>
            <w:tcW w:w="8458" w:type="dxa"/>
            <w:shd w:val="clear" w:color="auto" w:fill="auto"/>
          </w:tcPr>
          <w:p w14:paraId="7E5F2729" w14:textId="77777777" w:rsidR="008574C6" w:rsidRDefault="006B76E6">
            <w:pPr>
              <w:ind w:left="210" w:hanging="210"/>
              <w:rPr>
                <w:b/>
              </w:rPr>
            </w:pPr>
            <w:r>
              <w:rPr>
                <w:rFonts w:hint="eastAsia"/>
                <w:b/>
              </w:rPr>
              <w:t>（副業・兼業）</w:t>
            </w:r>
          </w:p>
          <w:p w14:paraId="236E4D2D" w14:textId="77777777" w:rsidR="008574C6" w:rsidRDefault="006B76E6">
            <w:pPr>
              <w:pStyle w:val="2"/>
            </w:pPr>
            <w:bookmarkStart w:id="774" w:name="_Toc2349"/>
            <w:bookmarkStart w:id="775" w:name="_Toc32100"/>
            <w:bookmarkStart w:id="776" w:name="_Toc9104"/>
            <w:r>
              <w:rPr>
                <w:rFonts w:hint="eastAsia"/>
                <w:b/>
              </w:rPr>
              <w:t xml:space="preserve">　</w:t>
            </w:r>
            <w:r>
              <w:rPr>
                <w:rFonts w:hint="eastAsia"/>
              </w:rPr>
              <w:t>船員は、勤務時間外において、他の会社等の業務に従事しようとする場合には、届出を行わなければならない。</w:t>
            </w:r>
            <w:bookmarkEnd w:id="774"/>
            <w:bookmarkEnd w:id="775"/>
            <w:bookmarkEnd w:id="776"/>
          </w:p>
          <w:p w14:paraId="599385CC" w14:textId="77777777" w:rsidR="008574C6" w:rsidRDefault="006B76E6">
            <w:pPr>
              <w:pStyle w:val="2"/>
              <w:numPr>
                <w:ilvl w:val="1"/>
                <w:numId w:val="0"/>
              </w:numPr>
            </w:pPr>
            <w:bookmarkStart w:id="777" w:name="_Toc10527"/>
            <w:bookmarkStart w:id="778" w:name="_Toc24459"/>
            <w:bookmarkStart w:id="779" w:name="_Toc24747"/>
            <w:r>
              <w:rPr>
                <w:rFonts w:hint="eastAsia"/>
              </w:rPr>
              <w:t>２　会社は、船員からの前項の届出に基づき、当該船員が当該業務に従事することにより次の各号のいずれかに該当する場合には、これを禁止又は制限することができる。</w:t>
            </w:r>
            <w:bookmarkEnd w:id="777"/>
            <w:bookmarkEnd w:id="778"/>
            <w:bookmarkEnd w:id="779"/>
          </w:p>
          <w:p w14:paraId="0B80C3C5" w14:textId="77777777" w:rsidR="008574C6" w:rsidRDefault="006B76E6">
            <w:pPr>
              <w:pStyle w:val="2"/>
              <w:numPr>
                <w:ilvl w:val="1"/>
                <w:numId w:val="0"/>
              </w:numPr>
              <w:ind w:left="227"/>
            </w:pPr>
            <w:bookmarkStart w:id="780" w:name="_Toc13115"/>
            <w:bookmarkStart w:id="781" w:name="_Toc20083"/>
            <w:bookmarkStart w:id="782" w:name="_Toc28226"/>
            <w:r>
              <w:rPr>
                <w:rFonts w:hint="eastAsia"/>
              </w:rPr>
              <w:t>①</w:t>
            </w:r>
            <w:r>
              <w:rPr>
                <w:rFonts w:hint="eastAsia"/>
              </w:rPr>
              <w:t xml:space="preserve"> </w:t>
            </w:r>
            <w:r>
              <w:rPr>
                <w:rFonts w:hint="eastAsia"/>
              </w:rPr>
              <w:t>労務提供上の支障がある場合</w:t>
            </w:r>
            <w:bookmarkEnd w:id="780"/>
            <w:bookmarkEnd w:id="781"/>
            <w:bookmarkEnd w:id="782"/>
          </w:p>
          <w:p w14:paraId="65E31C2E" w14:textId="25053EB3" w:rsidR="008574C6" w:rsidRDefault="006B76E6">
            <w:pPr>
              <w:pStyle w:val="2"/>
              <w:numPr>
                <w:ilvl w:val="1"/>
                <w:numId w:val="0"/>
              </w:numPr>
              <w:ind w:left="227"/>
            </w:pPr>
            <w:bookmarkStart w:id="783" w:name="_Toc12799"/>
            <w:bookmarkStart w:id="784" w:name="_Toc14996"/>
            <w:bookmarkStart w:id="785" w:name="_Toc18802"/>
            <w:r>
              <w:rPr>
                <w:rFonts w:hint="eastAsia"/>
              </w:rPr>
              <w:t>②</w:t>
            </w:r>
            <w:r>
              <w:rPr>
                <w:rFonts w:hint="eastAsia"/>
              </w:rPr>
              <w:t xml:space="preserve"> </w:t>
            </w:r>
            <w:r>
              <w:rPr>
                <w:rFonts w:hint="eastAsia"/>
              </w:rPr>
              <w:t>会社の秘密が漏洩する場合</w:t>
            </w:r>
            <w:bookmarkEnd w:id="783"/>
            <w:bookmarkEnd w:id="784"/>
            <w:bookmarkEnd w:id="785"/>
          </w:p>
          <w:p w14:paraId="54BCF2B7" w14:textId="77777777" w:rsidR="008574C6" w:rsidRDefault="006B76E6">
            <w:pPr>
              <w:pStyle w:val="2"/>
              <w:numPr>
                <w:ilvl w:val="1"/>
                <w:numId w:val="0"/>
              </w:numPr>
              <w:ind w:left="227"/>
            </w:pPr>
            <w:bookmarkStart w:id="786" w:name="_Toc27681"/>
            <w:bookmarkStart w:id="787" w:name="_Toc5084"/>
            <w:bookmarkStart w:id="788" w:name="_Toc8807"/>
            <w:r>
              <w:rPr>
                <w:rFonts w:hint="eastAsia"/>
              </w:rPr>
              <w:t>③</w:t>
            </w:r>
            <w:r>
              <w:rPr>
                <w:rFonts w:hint="eastAsia"/>
              </w:rPr>
              <w:t xml:space="preserve"> </w:t>
            </w:r>
            <w:r>
              <w:rPr>
                <w:rFonts w:hint="eastAsia"/>
              </w:rPr>
              <w:t>会社の名誉や信用を損なう行為や、信頼関係を破壊する行為がある場合</w:t>
            </w:r>
            <w:bookmarkEnd w:id="786"/>
            <w:bookmarkEnd w:id="787"/>
            <w:bookmarkEnd w:id="788"/>
          </w:p>
          <w:p w14:paraId="6FB846CC" w14:textId="110D643B" w:rsidR="008574C6" w:rsidRDefault="006B76E6">
            <w:pPr>
              <w:pStyle w:val="2"/>
              <w:numPr>
                <w:ilvl w:val="1"/>
                <w:numId w:val="0"/>
              </w:numPr>
              <w:ind w:left="227"/>
            </w:pPr>
            <w:bookmarkStart w:id="789" w:name="_Toc19808"/>
            <w:bookmarkStart w:id="790" w:name="_Toc3359"/>
            <w:bookmarkStart w:id="791" w:name="_Toc8709"/>
            <w:r>
              <w:rPr>
                <w:rFonts w:hint="eastAsia"/>
              </w:rPr>
              <w:t>④</w:t>
            </w:r>
            <w:r>
              <w:rPr>
                <w:rFonts w:hint="eastAsia"/>
              </w:rPr>
              <w:t xml:space="preserve"> </w:t>
            </w:r>
            <w:r>
              <w:rPr>
                <w:rFonts w:hint="eastAsia"/>
              </w:rPr>
              <w:t>競業により、会社の利益を害する場合</w:t>
            </w:r>
            <w:bookmarkEnd w:id="789"/>
            <w:bookmarkEnd w:id="790"/>
            <w:bookmarkEnd w:id="791"/>
          </w:p>
        </w:tc>
      </w:tr>
    </w:tbl>
    <w:p w14:paraId="6AD11E9A" w14:textId="77777777" w:rsidR="008574C6" w:rsidRDefault="008574C6">
      <w:pPr>
        <w:rPr>
          <w:rFonts w:ascii="ＭＳ 明朝" w:hAnsi="ＭＳ 明朝"/>
        </w:rPr>
      </w:pPr>
    </w:p>
    <w:p w14:paraId="1A779DF5" w14:textId="54950B10" w:rsidR="008574C6" w:rsidRDefault="008574C6">
      <w:pPr>
        <w:ind w:firstLineChars="100" w:firstLine="210"/>
        <w:rPr>
          <w:rFonts w:ascii="ＭＳ 明朝" w:hAnsi="ＭＳ 明朝"/>
        </w:rPr>
      </w:pPr>
    </w:p>
    <w:p w14:paraId="0DEC6CFA" w14:textId="77777777" w:rsidR="008574C6" w:rsidRDefault="008574C6">
      <w:pPr>
        <w:ind w:leftChars="100" w:left="630" w:hangingChars="200" w:hanging="420"/>
        <w:rPr>
          <w:rFonts w:ascii="ＭＳ 明朝" w:hAnsi="ＭＳ 明朝"/>
        </w:rPr>
      </w:pPr>
    </w:p>
    <w:p w14:paraId="421D694B" w14:textId="77777777" w:rsidR="008574C6" w:rsidRDefault="008574C6"/>
    <w:tbl>
      <w:tblPr>
        <w:tblW w:w="8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4"/>
      </w:tblGrid>
      <w:tr w:rsidR="008574C6" w14:paraId="7D3C2344" w14:textId="77777777">
        <w:tc>
          <w:tcPr>
            <w:tcW w:w="8594" w:type="dxa"/>
            <w:shd w:val="clear" w:color="auto" w:fill="auto"/>
          </w:tcPr>
          <w:p w14:paraId="7D5D3E1B" w14:textId="77777777" w:rsidR="008574C6" w:rsidRDefault="006B76E6">
            <w:pPr>
              <w:pStyle w:val="1"/>
              <w:numPr>
                <w:ilvl w:val="0"/>
                <w:numId w:val="0"/>
              </w:numPr>
              <w:ind w:left="425"/>
              <w:jc w:val="left"/>
              <w:rPr>
                <w:b w:val="0"/>
              </w:rPr>
            </w:pPr>
            <w:bookmarkStart w:id="792" w:name="_Toc20022"/>
            <w:bookmarkStart w:id="793" w:name="_Toc22203"/>
            <w:bookmarkStart w:id="794" w:name="_Toc23688"/>
            <w:bookmarkStart w:id="795" w:name="_Toc741"/>
            <w:r>
              <w:rPr>
                <w:rFonts w:hint="eastAsia"/>
                <w:sz w:val="21"/>
              </w:rPr>
              <w:t>附　則</w:t>
            </w:r>
            <w:bookmarkEnd w:id="792"/>
            <w:bookmarkEnd w:id="793"/>
            <w:bookmarkEnd w:id="794"/>
            <w:bookmarkEnd w:id="795"/>
          </w:p>
          <w:p w14:paraId="7D24862B" w14:textId="77777777" w:rsidR="008574C6" w:rsidRDefault="006B76E6">
            <w:pPr>
              <w:ind w:left="420" w:right="844" w:hanging="420"/>
              <w:rPr>
                <w:b/>
              </w:rPr>
            </w:pPr>
            <w:r>
              <w:rPr>
                <w:rFonts w:hint="eastAsia"/>
                <w:b/>
              </w:rPr>
              <w:t xml:space="preserve">（施行期日）第１条　</w:t>
            </w:r>
            <w:r>
              <w:rPr>
                <w:rFonts w:hint="eastAsia"/>
              </w:rPr>
              <w:t>この規則は、令和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日から施行する。</w:t>
            </w:r>
          </w:p>
        </w:tc>
      </w:tr>
    </w:tbl>
    <w:p w14:paraId="0721ED74" w14:textId="77777777" w:rsidR="008574C6" w:rsidRDefault="008574C6"/>
    <w:sectPr w:rsidR="008574C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9FE0" w14:textId="77777777" w:rsidR="00FE0FA3" w:rsidRDefault="00FE0FA3">
      <w:r>
        <w:separator/>
      </w:r>
    </w:p>
  </w:endnote>
  <w:endnote w:type="continuationSeparator" w:id="0">
    <w:p w14:paraId="74234302" w14:textId="77777777" w:rsidR="00FE0FA3" w:rsidRDefault="00FE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charset w:val="80"/>
    <w:family w:val="swiss"/>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F703" w14:textId="0A9F3D30" w:rsidR="00AA1AC0" w:rsidRDefault="00AA1AC0">
    <w:pPr>
      <w:pStyle w:val="a4"/>
      <w:jc w:val="center"/>
    </w:pPr>
    <w:r>
      <w:rPr>
        <w:rFonts w:hint="eastAsia"/>
      </w:rPr>
      <w:fldChar w:fldCharType="begin"/>
    </w:r>
    <w:r>
      <w:rPr>
        <w:rFonts w:hint="eastAsia"/>
      </w:rPr>
      <w:instrText xml:space="preserve">PAGE  \* MERGEFORMAT </w:instrText>
    </w:r>
    <w:r>
      <w:rPr>
        <w:rFonts w:hint="eastAsia"/>
      </w:rPr>
      <w:fldChar w:fldCharType="separate"/>
    </w:r>
    <w:r w:rsidR="00D5370C" w:rsidRPr="00D5370C">
      <w:rPr>
        <w:rStyle w:val="a6"/>
        <w:noProof/>
      </w:rPr>
      <w:t>30</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6012" w14:textId="77777777" w:rsidR="00FE0FA3" w:rsidRDefault="00FE0FA3">
      <w:r>
        <w:separator/>
      </w:r>
    </w:p>
  </w:footnote>
  <w:footnote w:type="continuationSeparator" w:id="0">
    <w:p w14:paraId="6B6B40CF" w14:textId="77777777" w:rsidR="00FE0FA3" w:rsidRDefault="00FE0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BEE56BA"/>
    <w:lvl w:ilvl="0">
      <w:start w:val="1"/>
      <w:numFmt w:val="decimalFullWidth"/>
      <w:pStyle w:val="1"/>
      <w:suff w:val="space"/>
      <w:lvlText w:val="第%1章"/>
      <w:lvlJc w:val="left"/>
      <w:pPr>
        <w:ind w:left="425" w:hanging="425"/>
      </w:pPr>
      <w:rPr>
        <w:rFonts w:hint="eastAsia"/>
      </w:rPr>
    </w:lvl>
    <w:lvl w:ilvl="1">
      <w:start w:val="79"/>
      <w:numFmt w:val="decimalFullWidth"/>
      <w:lvlRestart w:val="0"/>
      <w:pStyle w:val="2"/>
      <w:suff w:val="space"/>
      <w:lvlText w:val="第%2条"/>
      <w:lvlJc w:val="left"/>
      <w:pPr>
        <w:ind w:left="227" w:hanging="227"/>
      </w:pPr>
      <w:rPr>
        <w:rFonts w:hint="eastAsia"/>
        <w:b/>
      </w:rPr>
    </w:lvl>
    <w:lvl w:ilvl="2">
      <w:start w:val="1"/>
      <w:numFmt w:val="decimalFullWidth"/>
      <w:lvlRestart w:val="0"/>
      <w:pStyle w:val="3"/>
      <w:suff w:val="space"/>
      <w:lvlText w:val="【第%3条"/>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 w15:restartNumberingAfterBreak="0">
    <w:nsid w:val="00000002"/>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2" w15:restartNumberingAfterBreak="0">
    <w:nsid w:val="00000003"/>
    <w:multiLevelType w:val="hybridMultilevel"/>
    <w:tmpl w:val="69007D08"/>
    <w:lvl w:ilvl="0" w:tplc="C58AC31A">
      <w:start w:val="1"/>
      <w:numFmt w:val="decimalFullWidth"/>
      <w:lvlText w:val="（%1）"/>
      <w:lvlJc w:val="left"/>
      <w:pPr>
        <w:ind w:left="720" w:hanging="720"/>
      </w:pPr>
      <w:rPr>
        <w:rFonts w:hint="default"/>
      </w:rPr>
    </w:lvl>
    <w:lvl w:ilvl="1" w:tplc="706ECE48">
      <w:start w:val="1"/>
      <w:numFmt w:val="aiueoFullWidth"/>
      <w:lvlText w:val="(%2)"/>
      <w:lvlJc w:val="left"/>
      <w:pPr>
        <w:ind w:left="840" w:hanging="420"/>
      </w:pPr>
    </w:lvl>
    <w:lvl w:ilvl="2" w:tplc="205A92C4">
      <w:start w:val="1"/>
      <w:numFmt w:val="decimalEnclosedCircle"/>
      <w:lvlText w:val="%3"/>
      <w:lvlJc w:val="left"/>
      <w:pPr>
        <w:ind w:left="1260" w:hanging="420"/>
      </w:pPr>
    </w:lvl>
    <w:lvl w:ilvl="3" w:tplc="05A87FC0">
      <w:start w:val="1"/>
      <w:numFmt w:val="decimal"/>
      <w:lvlText w:val="%4."/>
      <w:lvlJc w:val="left"/>
      <w:pPr>
        <w:ind w:left="1680" w:hanging="420"/>
      </w:pPr>
    </w:lvl>
    <w:lvl w:ilvl="4" w:tplc="63AC42AE">
      <w:start w:val="1"/>
      <w:numFmt w:val="aiueoFullWidth"/>
      <w:lvlText w:val="(%5)"/>
      <w:lvlJc w:val="left"/>
      <w:pPr>
        <w:ind w:left="2100" w:hanging="420"/>
      </w:pPr>
    </w:lvl>
    <w:lvl w:ilvl="5" w:tplc="73B2E6F8">
      <w:start w:val="1"/>
      <w:numFmt w:val="decimalEnclosedCircle"/>
      <w:lvlText w:val="%6"/>
      <w:lvlJc w:val="left"/>
      <w:pPr>
        <w:ind w:left="2520" w:hanging="420"/>
      </w:pPr>
    </w:lvl>
    <w:lvl w:ilvl="6" w:tplc="3C9A34DE">
      <w:start w:val="1"/>
      <w:numFmt w:val="decimal"/>
      <w:lvlText w:val="%7."/>
      <w:lvlJc w:val="left"/>
      <w:pPr>
        <w:ind w:left="2940" w:hanging="420"/>
      </w:pPr>
    </w:lvl>
    <w:lvl w:ilvl="7" w:tplc="81BCA126">
      <w:start w:val="1"/>
      <w:numFmt w:val="aiueoFullWidth"/>
      <w:lvlText w:val="(%8)"/>
      <w:lvlJc w:val="left"/>
      <w:pPr>
        <w:ind w:left="3360" w:hanging="420"/>
      </w:pPr>
    </w:lvl>
    <w:lvl w:ilvl="8" w:tplc="DA6AC2BE">
      <w:start w:val="1"/>
      <w:numFmt w:val="decimalEnclosedCircle"/>
      <w:lvlText w:val="%9"/>
      <w:lvlJc w:val="left"/>
      <w:pPr>
        <w:ind w:left="3780" w:hanging="420"/>
      </w:pPr>
    </w:lvl>
  </w:abstractNum>
  <w:abstractNum w:abstractNumId="3" w15:restartNumberingAfterBreak="0">
    <w:nsid w:val="00000004"/>
    <w:multiLevelType w:val="hybridMultilevel"/>
    <w:tmpl w:val="AB52F604"/>
    <w:lvl w:ilvl="0" w:tplc="7CBA763E">
      <w:start w:val="1"/>
      <w:numFmt w:val="decimalFullWidth"/>
      <w:lvlText w:val="（%1）"/>
      <w:lvlJc w:val="left"/>
      <w:pPr>
        <w:tabs>
          <w:tab w:val="num" w:pos="720"/>
        </w:tabs>
        <w:ind w:left="720" w:hanging="720"/>
      </w:pPr>
      <w:rPr>
        <w:rFonts w:hint="eastAsia"/>
      </w:rPr>
    </w:lvl>
    <w:lvl w:ilvl="1" w:tplc="C4FEF02E">
      <w:start w:val="1"/>
      <w:numFmt w:val="aiueoFullWidth"/>
      <w:lvlText w:val="(%2)"/>
      <w:lvlJc w:val="left"/>
      <w:pPr>
        <w:tabs>
          <w:tab w:val="num" w:pos="840"/>
        </w:tabs>
        <w:ind w:left="840" w:hanging="420"/>
      </w:pPr>
    </w:lvl>
    <w:lvl w:ilvl="2" w:tplc="BD94895A">
      <w:start w:val="1"/>
      <w:numFmt w:val="decimalEnclosedCircle"/>
      <w:lvlText w:val="%3"/>
      <w:lvlJc w:val="left"/>
      <w:pPr>
        <w:tabs>
          <w:tab w:val="num" w:pos="1260"/>
        </w:tabs>
        <w:ind w:left="1260" w:hanging="420"/>
      </w:pPr>
    </w:lvl>
    <w:lvl w:ilvl="3" w:tplc="C0064DB8">
      <w:start w:val="1"/>
      <w:numFmt w:val="decimal"/>
      <w:lvlText w:val="%4."/>
      <w:lvlJc w:val="left"/>
      <w:pPr>
        <w:tabs>
          <w:tab w:val="num" w:pos="1680"/>
        </w:tabs>
        <w:ind w:left="1680" w:hanging="420"/>
      </w:pPr>
    </w:lvl>
    <w:lvl w:ilvl="4" w:tplc="DD8036FE">
      <w:start w:val="1"/>
      <w:numFmt w:val="aiueoFullWidth"/>
      <w:lvlText w:val="(%5)"/>
      <w:lvlJc w:val="left"/>
      <w:pPr>
        <w:tabs>
          <w:tab w:val="num" w:pos="2100"/>
        </w:tabs>
        <w:ind w:left="2100" w:hanging="420"/>
      </w:pPr>
    </w:lvl>
    <w:lvl w:ilvl="5" w:tplc="22A46590">
      <w:start w:val="1"/>
      <w:numFmt w:val="decimalEnclosedCircle"/>
      <w:lvlText w:val="%6"/>
      <w:lvlJc w:val="left"/>
      <w:pPr>
        <w:tabs>
          <w:tab w:val="num" w:pos="2520"/>
        </w:tabs>
        <w:ind w:left="2520" w:hanging="420"/>
      </w:pPr>
    </w:lvl>
    <w:lvl w:ilvl="6" w:tplc="9DCAB60A">
      <w:start w:val="1"/>
      <w:numFmt w:val="decimal"/>
      <w:lvlText w:val="%7."/>
      <w:lvlJc w:val="left"/>
      <w:pPr>
        <w:tabs>
          <w:tab w:val="num" w:pos="2940"/>
        </w:tabs>
        <w:ind w:left="2940" w:hanging="420"/>
      </w:pPr>
    </w:lvl>
    <w:lvl w:ilvl="7" w:tplc="3CBA38F2">
      <w:start w:val="1"/>
      <w:numFmt w:val="aiueoFullWidth"/>
      <w:lvlText w:val="(%8)"/>
      <w:lvlJc w:val="left"/>
      <w:pPr>
        <w:tabs>
          <w:tab w:val="num" w:pos="3360"/>
        </w:tabs>
        <w:ind w:left="3360" w:hanging="420"/>
      </w:pPr>
    </w:lvl>
    <w:lvl w:ilvl="8" w:tplc="1E9EE9CA">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87EA9948"/>
    <w:lvl w:ilvl="0" w:tplc="808E607E">
      <w:start w:val="1"/>
      <w:numFmt w:val="decimalEnclosedCircle"/>
      <w:lvlText w:val="%1"/>
      <w:lvlJc w:val="left"/>
      <w:pPr>
        <w:tabs>
          <w:tab w:val="num" w:pos="840"/>
        </w:tabs>
        <w:ind w:left="840" w:hanging="420"/>
      </w:pPr>
      <w:rPr>
        <w:rFonts w:hint="eastAsia"/>
      </w:rPr>
    </w:lvl>
    <w:lvl w:ilvl="1" w:tplc="5D9A45CE">
      <w:start w:val="1"/>
      <w:numFmt w:val="aiueoFullWidth"/>
      <w:lvlText w:val="(%2)"/>
      <w:lvlJc w:val="left"/>
      <w:pPr>
        <w:tabs>
          <w:tab w:val="num" w:pos="1260"/>
        </w:tabs>
        <w:ind w:left="1260" w:hanging="420"/>
      </w:pPr>
    </w:lvl>
    <w:lvl w:ilvl="2" w:tplc="6BD2DA0A">
      <w:start w:val="1"/>
      <w:numFmt w:val="decimalEnclosedCircle"/>
      <w:lvlText w:val="%3"/>
      <w:lvlJc w:val="left"/>
      <w:pPr>
        <w:tabs>
          <w:tab w:val="num" w:pos="1680"/>
        </w:tabs>
        <w:ind w:left="1680" w:hanging="420"/>
      </w:pPr>
    </w:lvl>
    <w:lvl w:ilvl="3" w:tplc="46827E84">
      <w:start w:val="1"/>
      <w:numFmt w:val="decimal"/>
      <w:lvlText w:val="%4."/>
      <w:lvlJc w:val="left"/>
      <w:pPr>
        <w:tabs>
          <w:tab w:val="num" w:pos="2100"/>
        </w:tabs>
        <w:ind w:left="2100" w:hanging="420"/>
      </w:pPr>
    </w:lvl>
    <w:lvl w:ilvl="4" w:tplc="EE164F94">
      <w:start w:val="1"/>
      <w:numFmt w:val="aiueoFullWidth"/>
      <w:lvlText w:val="(%5)"/>
      <w:lvlJc w:val="left"/>
      <w:pPr>
        <w:tabs>
          <w:tab w:val="num" w:pos="2520"/>
        </w:tabs>
        <w:ind w:left="2520" w:hanging="420"/>
      </w:pPr>
    </w:lvl>
    <w:lvl w:ilvl="5" w:tplc="36B4167A">
      <w:start w:val="1"/>
      <w:numFmt w:val="decimalEnclosedCircle"/>
      <w:lvlText w:val="%6"/>
      <w:lvlJc w:val="left"/>
      <w:pPr>
        <w:tabs>
          <w:tab w:val="num" w:pos="2940"/>
        </w:tabs>
        <w:ind w:left="2940" w:hanging="420"/>
      </w:pPr>
    </w:lvl>
    <w:lvl w:ilvl="6" w:tplc="B908E136">
      <w:start w:val="1"/>
      <w:numFmt w:val="decimal"/>
      <w:lvlText w:val="%7."/>
      <w:lvlJc w:val="left"/>
      <w:pPr>
        <w:tabs>
          <w:tab w:val="num" w:pos="3360"/>
        </w:tabs>
        <w:ind w:left="3360" w:hanging="420"/>
      </w:pPr>
    </w:lvl>
    <w:lvl w:ilvl="7" w:tplc="970E7C34">
      <w:start w:val="1"/>
      <w:numFmt w:val="aiueoFullWidth"/>
      <w:lvlText w:val="(%8)"/>
      <w:lvlJc w:val="left"/>
      <w:pPr>
        <w:tabs>
          <w:tab w:val="num" w:pos="3780"/>
        </w:tabs>
        <w:ind w:left="3780" w:hanging="420"/>
      </w:pPr>
    </w:lvl>
    <w:lvl w:ilvl="8" w:tplc="7D52291C">
      <w:start w:val="1"/>
      <w:numFmt w:val="decimalEnclosedCircle"/>
      <w:lvlText w:val="%9"/>
      <w:lvlJc w:val="left"/>
      <w:pPr>
        <w:tabs>
          <w:tab w:val="num" w:pos="4200"/>
        </w:tabs>
        <w:ind w:left="4200" w:hanging="420"/>
      </w:pPr>
    </w:lvl>
  </w:abstractNum>
  <w:abstractNum w:abstractNumId="5" w15:restartNumberingAfterBreak="0">
    <w:nsid w:val="00000006"/>
    <w:multiLevelType w:val="hybridMultilevel"/>
    <w:tmpl w:val="41DAA38A"/>
    <w:lvl w:ilvl="0" w:tplc="81A293C0">
      <w:start w:val="1"/>
      <w:numFmt w:val="decimalFullWidth"/>
      <w:lvlText w:val="（%1）"/>
      <w:lvlJc w:val="left"/>
      <w:pPr>
        <w:tabs>
          <w:tab w:val="num" w:pos="930"/>
        </w:tabs>
        <w:ind w:left="930" w:hanging="720"/>
      </w:pPr>
      <w:rPr>
        <w:rFonts w:hint="eastAsia"/>
      </w:rPr>
    </w:lvl>
    <w:lvl w:ilvl="1" w:tplc="C7E2B978">
      <w:start w:val="1"/>
      <w:numFmt w:val="aiueoFullWidth"/>
      <w:lvlText w:val="(%2)"/>
      <w:lvlJc w:val="left"/>
      <w:pPr>
        <w:tabs>
          <w:tab w:val="num" w:pos="1050"/>
        </w:tabs>
        <w:ind w:left="1050" w:hanging="420"/>
      </w:pPr>
    </w:lvl>
    <w:lvl w:ilvl="2" w:tplc="D1009BA8">
      <w:start w:val="1"/>
      <w:numFmt w:val="decimalEnclosedCircle"/>
      <w:lvlText w:val="%3"/>
      <w:lvlJc w:val="left"/>
      <w:pPr>
        <w:tabs>
          <w:tab w:val="num" w:pos="1470"/>
        </w:tabs>
        <w:ind w:left="1470" w:hanging="420"/>
      </w:pPr>
    </w:lvl>
    <w:lvl w:ilvl="3" w:tplc="1E1EC904">
      <w:start w:val="1"/>
      <w:numFmt w:val="decimal"/>
      <w:lvlText w:val="%4."/>
      <w:lvlJc w:val="left"/>
      <w:pPr>
        <w:tabs>
          <w:tab w:val="num" w:pos="1890"/>
        </w:tabs>
        <w:ind w:left="1890" w:hanging="420"/>
      </w:pPr>
    </w:lvl>
    <w:lvl w:ilvl="4" w:tplc="5A746FB4">
      <w:start w:val="1"/>
      <w:numFmt w:val="aiueoFullWidth"/>
      <w:lvlText w:val="(%5)"/>
      <w:lvlJc w:val="left"/>
      <w:pPr>
        <w:tabs>
          <w:tab w:val="num" w:pos="2310"/>
        </w:tabs>
        <w:ind w:left="2310" w:hanging="420"/>
      </w:pPr>
    </w:lvl>
    <w:lvl w:ilvl="5" w:tplc="AD8EB650">
      <w:start w:val="1"/>
      <w:numFmt w:val="decimalEnclosedCircle"/>
      <w:lvlText w:val="%6"/>
      <w:lvlJc w:val="left"/>
      <w:pPr>
        <w:tabs>
          <w:tab w:val="num" w:pos="2730"/>
        </w:tabs>
        <w:ind w:left="2730" w:hanging="420"/>
      </w:pPr>
    </w:lvl>
    <w:lvl w:ilvl="6" w:tplc="A96C12D0">
      <w:start w:val="1"/>
      <w:numFmt w:val="decimal"/>
      <w:lvlText w:val="%7."/>
      <w:lvlJc w:val="left"/>
      <w:pPr>
        <w:tabs>
          <w:tab w:val="num" w:pos="3150"/>
        </w:tabs>
        <w:ind w:left="3150" w:hanging="420"/>
      </w:pPr>
    </w:lvl>
    <w:lvl w:ilvl="7" w:tplc="14F69A9C">
      <w:start w:val="1"/>
      <w:numFmt w:val="aiueoFullWidth"/>
      <w:lvlText w:val="(%8)"/>
      <w:lvlJc w:val="left"/>
      <w:pPr>
        <w:tabs>
          <w:tab w:val="num" w:pos="3570"/>
        </w:tabs>
        <w:ind w:left="3570" w:hanging="420"/>
      </w:pPr>
    </w:lvl>
    <w:lvl w:ilvl="8" w:tplc="F1944186">
      <w:start w:val="1"/>
      <w:numFmt w:val="decimalEnclosedCircle"/>
      <w:lvlText w:val="%9"/>
      <w:lvlJc w:val="left"/>
      <w:pPr>
        <w:tabs>
          <w:tab w:val="num" w:pos="3990"/>
        </w:tabs>
        <w:ind w:left="3990" w:hanging="420"/>
      </w:pPr>
    </w:lvl>
  </w:abstractNum>
  <w:abstractNum w:abstractNumId="6" w15:restartNumberingAfterBreak="0">
    <w:nsid w:val="00000007"/>
    <w:multiLevelType w:val="hybridMultilevel"/>
    <w:tmpl w:val="C3564FFE"/>
    <w:lvl w:ilvl="0" w:tplc="438CDE1E">
      <w:start w:val="1"/>
      <w:numFmt w:val="decimalEnclosedCircle"/>
      <w:lvlText w:val="%1"/>
      <w:lvlJc w:val="left"/>
      <w:pPr>
        <w:tabs>
          <w:tab w:val="num" w:pos="630"/>
        </w:tabs>
        <w:ind w:left="630" w:hanging="420"/>
      </w:pPr>
      <w:rPr>
        <w:rFonts w:hint="eastAsia"/>
      </w:rPr>
    </w:lvl>
    <w:lvl w:ilvl="1" w:tplc="C526B816">
      <w:start w:val="1"/>
      <w:numFmt w:val="aiueoFullWidth"/>
      <w:lvlText w:val="(%2)"/>
      <w:lvlJc w:val="left"/>
      <w:pPr>
        <w:tabs>
          <w:tab w:val="num" w:pos="1050"/>
        </w:tabs>
        <w:ind w:left="1050" w:hanging="420"/>
      </w:pPr>
    </w:lvl>
    <w:lvl w:ilvl="2" w:tplc="ADFADA6E">
      <w:start w:val="1"/>
      <w:numFmt w:val="decimalEnclosedCircle"/>
      <w:lvlText w:val="%3"/>
      <w:lvlJc w:val="left"/>
      <w:pPr>
        <w:tabs>
          <w:tab w:val="num" w:pos="1470"/>
        </w:tabs>
        <w:ind w:left="1470" w:hanging="420"/>
      </w:pPr>
    </w:lvl>
    <w:lvl w:ilvl="3" w:tplc="7012C85A">
      <w:start w:val="1"/>
      <w:numFmt w:val="decimal"/>
      <w:lvlText w:val="%4."/>
      <w:lvlJc w:val="left"/>
      <w:pPr>
        <w:tabs>
          <w:tab w:val="num" w:pos="1890"/>
        </w:tabs>
        <w:ind w:left="1890" w:hanging="420"/>
      </w:pPr>
    </w:lvl>
    <w:lvl w:ilvl="4" w:tplc="9C3085B8">
      <w:start w:val="1"/>
      <w:numFmt w:val="aiueoFullWidth"/>
      <w:lvlText w:val="(%5)"/>
      <w:lvlJc w:val="left"/>
      <w:pPr>
        <w:tabs>
          <w:tab w:val="num" w:pos="2310"/>
        </w:tabs>
        <w:ind w:left="2310" w:hanging="420"/>
      </w:pPr>
    </w:lvl>
    <w:lvl w:ilvl="5" w:tplc="6D72360E">
      <w:start w:val="1"/>
      <w:numFmt w:val="decimalEnclosedCircle"/>
      <w:lvlText w:val="%6"/>
      <w:lvlJc w:val="left"/>
      <w:pPr>
        <w:tabs>
          <w:tab w:val="num" w:pos="2730"/>
        </w:tabs>
        <w:ind w:left="2730" w:hanging="420"/>
      </w:pPr>
    </w:lvl>
    <w:lvl w:ilvl="6" w:tplc="2416C916">
      <w:start w:val="1"/>
      <w:numFmt w:val="decimal"/>
      <w:lvlText w:val="%7."/>
      <w:lvlJc w:val="left"/>
      <w:pPr>
        <w:tabs>
          <w:tab w:val="num" w:pos="3150"/>
        </w:tabs>
        <w:ind w:left="3150" w:hanging="420"/>
      </w:pPr>
    </w:lvl>
    <w:lvl w:ilvl="7" w:tplc="D576BB38">
      <w:start w:val="1"/>
      <w:numFmt w:val="aiueoFullWidth"/>
      <w:lvlText w:val="(%8)"/>
      <w:lvlJc w:val="left"/>
      <w:pPr>
        <w:tabs>
          <w:tab w:val="num" w:pos="3570"/>
        </w:tabs>
        <w:ind w:left="3570" w:hanging="420"/>
      </w:pPr>
    </w:lvl>
    <w:lvl w:ilvl="8" w:tplc="F42A9678">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00400926"/>
    <w:lvl w:ilvl="0" w:tplc="DD84B050">
      <w:start w:val="1"/>
      <w:numFmt w:val="decimalEnclosedCircle"/>
      <w:lvlText w:val="%1"/>
      <w:lvlJc w:val="left"/>
      <w:pPr>
        <w:ind w:left="420" w:hanging="420"/>
      </w:pPr>
    </w:lvl>
    <w:lvl w:ilvl="1" w:tplc="98B874AA">
      <w:start w:val="1"/>
      <w:numFmt w:val="aiueoFullWidth"/>
      <w:lvlText w:val="(%2)"/>
      <w:lvlJc w:val="left"/>
      <w:pPr>
        <w:ind w:left="840" w:hanging="420"/>
      </w:pPr>
    </w:lvl>
    <w:lvl w:ilvl="2" w:tplc="1D5EE01C">
      <w:start w:val="1"/>
      <w:numFmt w:val="decimalEnclosedCircle"/>
      <w:lvlText w:val="%3"/>
      <w:lvlJc w:val="left"/>
      <w:pPr>
        <w:ind w:left="1260" w:hanging="420"/>
      </w:pPr>
    </w:lvl>
    <w:lvl w:ilvl="3" w:tplc="2686511A">
      <w:start w:val="1"/>
      <w:numFmt w:val="decimal"/>
      <w:lvlText w:val="%4."/>
      <w:lvlJc w:val="left"/>
      <w:pPr>
        <w:ind w:left="1680" w:hanging="420"/>
      </w:pPr>
    </w:lvl>
    <w:lvl w:ilvl="4" w:tplc="AA32CEEA">
      <w:start w:val="1"/>
      <w:numFmt w:val="aiueoFullWidth"/>
      <w:lvlText w:val="(%5)"/>
      <w:lvlJc w:val="left"/>
      <w:pPr>
        <w:ind w:left="2100" w:hanging="420"/>
      </w:pPr>
    </w:lvl>
    <w:lvl w:ilvl="5" w:tplc="871CC860">
      <w:start w:val="1"/>
      <w:numFmt w:val="decimalEnclosedCircle"/>
      <w:lvlText w:val="%6"/>
      <w:lvlJc w:val="left"/>
      <w:pPr>
        <w:ind w:left="2520" w:hanging="420"/>
      </w:pPr>
    </w:lvl>
    <w:lvl w:ilvl="6" w:tplc="C8AE2E28">
      <w:start w:val="1"/>
      <w:numFmt w:val="decimal"/>
      <w:lvlText w:val="%7."/>
      <w:lvlJc w:val="left"/>
      <w:pPr>
        <w:ind w:left="2940" w:hanging="420"/>
      </w:pPr>
    </w:lvl>
    <w:lvl w:ilvl="7" w:tplc="2A58C512">
      <w:start w:val="1"/>
      <w:numFmt w:val="aiueoFullWidth"/>
      <w:lvlText w:val="(%8)"/>
      <w:lvlJc w:val="left"/>
      <w:pPr>
        <w:ind w:left="3360" w:hanging="420"/>
      </w:pPr>
    </w:lvl>
    <w:lvl w:ilvl="8" w:tplc="E0B64796">
      <w:start w:val="1"/>
      <w:numFmt w:val="decimalEnclosedCircle"/>
      <w:lvlText w:val="%9"/>
      <w:lvlJc w:val="left"/>
      <w:pPr>
        <w:ind w:left="3780" w:hanging="420"/>
      </w:pPr>
    </w:lvl>
  </w:abstractNum>
  <w:abstractNum w:abstractNumId="8" w15:restartNumberingAfterBreak="0">
    <w:nsid w:val="00000009"/>
    <w:multiLevelType w:val="hybridMultilevel"/>
    <w:tmpl w:val="00400926"/>
    <w:lvl w:ilvl="0" w:tplc="B6603868">
      <w:start w:val="1"/>
      <w:numFmt w:val="decimalEnclosedCircle"/>
      <w:lvlText w:val="%1"/>
      <w:lvlJc w:val="left"/>
      <w:pPr>
        <w:ind w:left="420" w:hanging="420"/>
      </w:pPr>
    </w:lvl>
    <w:lvl w:ilvl="1" w:tplc="4F086518">
      <w:start w:val="1"/>
      <w:numFmt w:val="aiueoFullWidth"/>
      <w:lvlText w:val="(%2)"/>
      <w:lvlJc w:val="left"/>
      <w:pPr>
        <w:ind w:left="840" w:hanging="420"/>
      </w:pPr>
    </w:lvl>
    <w:lvl w:ilvl="2" w:tplc="E348DC12">
      <w:start w:val="1"/>
      <w:numFmt w:val="decimalEnclosedCircle"/>
      <w:lvlText w:val="%3"/>
      <w:lvlJc w:val="left"/>
      <w:pPr>
        <w:ind w:left="1260" w:hanging="420"/>
      </w:pPr>
    </w:lvl>
    <w:lvl w:ilvl="3" w:tplc="43C44BC6">
      <w:start w:val="1"/>
      <w:numFmt w:val="decimal"/>
      <w:lvlText w:val="%4."/>
      <w:lvlJc w:val="left"/>
      <w:pPr>
        <w:ind w:left="1680" w:hanging="420"/>
      </w:pPr>
    </w:lvl>
    <w:lvl w:ilvl="4" w:tplc="4056B8EA">
      <w:start w:val="1"/>
      <w:numFmt w:val="aiueoFullWidth"/>
      <w:lvlText w:val="(%5)"/>
      <w:lvlJc w:val="left"/>
      <w:pPr>
        <w:ind w:left="2100" w:hanging="420"/>
      </w:pPr>
    </w:lvl>
    <w:lvl w:ilvl="5" w:tplc="6DB887D2">
      <w:start w:val="1"/>
      <w:numFmt w:val="decimalEnclosedCircle"/>
      <w:lvlText w:val="%6"/>
      <w:lvlJc w:val="left"/>
      <w:pPr>
        <w:ind w:left="2520" w:hanging="420"/>
      </w:pPr>
    </w:lvl>
    <w:lvl w:ilvl="6" w:tplc="1338A540">
      <w:start w:val="1"/>
      <w:numFmt w:val="decimal"/>
      <w:lvlText w:val="%7."/>
      <w:lvlJc w:val="left"/>
      <w:pPr>
        <w:ind w:left="2940" w:hanging="420"/>
      </w:pPr>
    </w:lvl>
    <w:lvl w:ilvl="7" w:tplc="2CAE9D1A">
      <w:start w:val="1"/>
      <w:numFmt w:val="aiueoFullWidth"/>
      <w:lvlText w:val="(%8)"/>
      <w:lvlJc w:val="left"/>
      <w:pPr>
        <w:ind w:left="3360" w:hanging="420"/>
      </w:pPr>
    </w:lvl>
    <w:lvl w:ilvl="8" w:tplc="71CE6454">
      <w:start w:val="1"/>
      <w:numFmt w:val="decimalEnclosedCircle"/>
      <w:lvlText w:val="%9"/>
      <w:lvlJc w:val="left"/>
      <w:pPr>
        <w:ind w:left="3780" w:hanging="420"/>
      </w:pPr>
    </w:lvl>
  </w:abstractNum>
  <w:abstractNum w:abstractNumId="9" w15:restartNumberingAfterBreak="0">
    <w:nsid w:val="0000000A"/>
    <w:multiLevelType w:val="hybridMultilevel"/>
    <w:tmpl w:val="BFCA95BA"/>
    <w:lvl w:ilvl="0" w:tplc="F3C471E4">
      <w:start w:val="1"/>
      <w:numFmt w:val="decimalEnclosedCircle"/>
      <w:lvlText w:val="%1"/>
      <w:lvlJc w:val="left"/>
      <w:pPr>
        <w:ind w:left="420" w:hanging="420"/>
      </w:pPr>
    </w:lvl>
    <w:lvl w:ilvl="1" w:tplc="90988318">
      <w:start w:val="1"/>
      <w:numFmt w:val="aiueoFullWidth"/>
      <w:lvlText w:val="(%2)"/>
      <w:lvlJc w:val="left"/>
      <w:pPr>
        <w:ind w:left="840" w:hanging="420"/>
      </w:pPr>
    </w:lvl>
    <w:lvl w:ilvl="2" w:tplc="BEF42956">
      <w:start w:val="1"/>
      <w:numFmt w:val="decimalEnclosedCircle"/>
      <w:lvlText w:val="%3"/>
      <w:lvlJc w:val="left"/>
      <w:pPr>
        <w:ind w:left="1260" w:hanging="420"/>
      </w:pPr>
    </w:lvl>
    <w:lvl w:ilvl="3" w:tplc="1CFA1678">
      <w:start w:val="1"/>
      <w:numFmt w:val="decimal"/>
      <w:lvlText w:val="%4."/>
      <w:lvlJc w:val="left"/>
      <w:pPr>
        <w:ind w:left="1680" w:hanging="420"/>
      </w:pPr>
    </w:lvl>
    <w:lvl w:ilvl="4" w:tplc="376A6D9A">
      <w:start w:val="1"/>
      <w:numFmt w:val="aiueoFullWidth"/>
      <w:lvlText w:val="(%5)"/>
      <w:lvlJc w:val="left"/>
      <w:pPr>
        <w:ind w:left="2100" w:hanging="420"/>
      </w:pPr>
    </w:lvl>
    <w:lvl w:ilvl="5" w:tplc="0DA025D4">
      <w:start w:val="1"/>
      <w:numFmt w:val="decimalEnclosedCircle"/>
      <w:lvlText w:val="%6"/>
      <w:lvlJc w:val="left"/>
      <w:pPr>
        <w:ind w:left="2520" w:hanging="420"/>
      </w:pPr>
    </w:lvl>
    <w:lvl w:ilvl="6" w:tplc="983CA192">
      <w:start w:val="1"/>
      <w:numFmt w:val="decimal"/>
      <w:lvlText w:val="%7."/>
      <w:lvlJc w:val="left"/>
      <w:pPr>
        <w:ind w:left="2940" w:hanging="420"/>
      </w:pPr>
    </w:lvl>
    <w:lvl w:ilvl="7" w:tplc="04220604">
      <w:start w:val="1"/>
      <w:numFmt w:val="aiueoFullWidth"/>
      <w:lvlText w:val="(%8)"/>
      <w:lvlJc w:val="left"/>
      <w:pPr>
        <w:ind w:left="3360" w:hanging="420"/>
      </w:pPr>
    </w:lvl>
    <w:lvl w:ilvl="8" w:tplc="20164C8E">
      <w:start w:val="1"/>
      <w:numFmt w:val="decimalEnclosedCircle"/>
      <w:lvlText w:val="%9"/>
      <w:lvlJc w:val="left"/>
      <w:pPr>
        <w:ind w:left="3780" w:hanging="420"/>
      </w:pPr>
    </w:lvl>
  </w:abstractNum>
  <w:abstractNum w:abstractNumId="10" w15:restartNumberingAfterBreak="0">
    <w:nsid w:val="0000000B"/>
    <w:multiLevelType w:val="hybridMultilevel"/>
    <w:tmpl w:val="CF92BC50"/>
    <w:lvl w:ilvl="0" w:tplc="205A92C4">
      <w:start w:val="1"/>
      <w:numFmt w:val="decimalEnclosedCircle"/>
      <w:lvlText w:val="%1"/>
      <w:lvlJc w:val="left"/>
      <w:pPr>
        <w:ind w:left="761" w:hanging="420"/>
      </w:pPr>
    </w:lvl>
    <w:lvl w:ilvl="1" w:tplc="04090017">
      <w:start w:val="1"/>
      <w:numFmt w:val="aiueoFullWidth"/>
      <w:lvlText w:val="(%2)"/>
      <w:lvlJc w:val="left"/>
      <w:pPr>
        <w:ind w:left="1181" w:hanging="420"/>
      </w:pPr>
    </w:lvl>
    <w:lvl w:ilvl="2" w:tplc="04090011">
      <w:start w:val="1"/>
      <w:numFmt w:val="decimalEnclosedCircle"/>
      <w:lvlText w:val="%3"/>
      <w:lvlJc w:val="left"/>
      <w:pPr>
        <w:ind w:left="1601" w:hanging="420"/>
      </w:pPr>
    </w:lvl>
    <w:lvl w:ilvl="3" w:tplc="0409000F">
      <w:start w:val="1"/>
      <w:numFmt w:val="decimal"/>
      <w:lvlText w:val="%4."/>
      <w:lvlJc w:val="left"/>
      <w:pPr>
        <w:ind w:left="2021" w:hanging="420"/>
      </w:pPr>
    </w:lvl>
    <w:lvl w:ilvl="4" w:tplc="04090017">
      <w:start w:val="1"/>
      <w:numFmt w:val="aiueoFullWidth"/>
      <w:lvlText w:val="(%5)"/>
      <w:lvlJc w:val="left"/>
      <w:pPr>
        <w:ind w:left="2441" w:hanging="420"/>
      </w:pPr>
    </w:lvl>
    <w:lvl w:ilvl="5" w:tplc="04090011">
      <w:start w:val="1"/>
      <w:numFmt w:val="decimalEnclosedCircle"/>
      <w:lvlText w:val="%6"/>
      <w:lvlJc w:val="left"/>
      <w:pPr>
        <w:ind w:left="2861" w:hanging="420"/>
      </w:pPr>
    </w:lvl>
    <w:lvl w:ilvl="6" w:tplc="0409000F">
      <w:start w:val="1"/>
      <w:numFmt w:val="decimal"/>
      <w:lvlText w:val="%7."/>
      <w:lvlJc w:val="left"/>
      <w:pPr>
        <w:ind w:left="3281" w:hanging="420"/>
      </w:pPr>
    </w:lvl>
    <w:lvl w:ilvl="7" w:tplc="04090017">
      <w:start w:val="1"/>
      <w:numFmt w:val="aiueoFullWidth"/>
      <w:lvlText w:val="(%8)"/>
      <w:lvlJc w:val="left"/>
      <w:pPr>
        <w:ind w:left="3701" w:hanging="420"/>
      </w:pPr>
    </w:lvl>
    <w:lvl w:ilvl="8" w:tplc="04090011">
      <w:start w:val="1"/>
      <w:numFmt w:val="decimalEnclosedCircle"/>
      <w:lvlText w:val="%9"/>
      <w:lvlJc w:val="left"/>
      <w:pPr>
        <w:ind w:left="4121" w:hanging="420"/>
      </w:pPr>
    </w:lvl>
  </w:abstractNum>
  <w:abstractNum w:abstractNumId="11" w15:restartNumberingAfterBreak="0">
    <w:nsid w:val="0000000C"/>
    <w:multiLevelType w:val="hybridMultilevel"/>
    <w:tmpl w:val="BFCA95BA"/>
    <w:lvl w:ilvl="0" w:tplc="3F2A9454">
      <w:start w:val="1"/>
      <w:numFmt w:val="decimalEnclosedCircle"/>
      <w:lvlText w:val="%1"/>
      <w:lvlJc w:val="left"/>
      <w:pPr>
        <w:ind w:left="420" w:hanging="420"/>
      </w:pPr>
    </w:lvl>
    <w:lvl w:ilvl="1" w:tplc="DC925326">
      <w:start w:val="1"/>
      <w:numFmt w:val="aiueoFullWidth"/>
      <w:lvlText w:val="(%2)"/>
      <w:lvlJc w:val="left"/>
      <w:pPr>
        <w:ind w:left="840" w:hanging="420"/>
      </w:pPr>
    </w:lvl>
    <w:lvl w:ilvl="2" w:tplc="605661EC">
      <w:start w:val="1"/>
      <w:numFmt w:val="decimalEnclosedCircle"/>
      <w:lvlText w:val="%3"/>
      <w:lvlJc w:val="left"/>
      <w:pPr>
        <w:ind w:left="1260" w:hanging="420"/>
      </w:pPr>
    </w:lvl>
    <w:lvl w:ilvl="3" w:tplc="2DBE52E2">
      <w:start w:val="1"/>
      <w:numFmt w:val="decimal"/>
      <w:lvlText w:val="%4."/>
      <w:lvlJc w:val="left"/>
      <w:pPr>
        <w:ind w:left="1680" w:hanging="420"/>
      </w:pPr>
    </w:lvl>
    <w:lvl w:ilvl="4" w:tplc="3606042A">
      <w:start w:val="1"/>
      <w:numFmt w:val="aiueoFullWidth"/>
      <w:lvlText w:val="(%5)"/>
      <w:lvlJc w:val="left"/>
      <w:pPr>
        <w:ind w:left="2100" w:hanging="420"/>
      </w:pPr>
    </w:lvl>
    <w:lvl w:ilvl="5" w:tplc="1E96E8E2">
      <w:start w:val="1"/>
      <w:numFmt w:val="decimalEnclosedCircle"/>
      <w:lvlText w:val="%6"/>
      <w:lvlJc w:val="left"/>
      <w:pPr>
        <w:ind w:left="2520" w:hanging="420"/>
      </w:pPr>
    </w:lvl>
    <w:lvl w:ilvl="6" w:tplc="A3E29C40">
      <w:start w:val="1"/>
      <w:numFmt w:val="decimal"/>
      <w:lvlText w:val="%7."/>
      <w:lvlJc w:val="left"/>
      <w:pPr>
        <w:ind w:left="2940" w:hanging="420"/>
      </w:pPr>
    </w:lvl>
    <w:lvl w:ilvl="7" w:tplc="E560269A">
      <w:start w:val="1"/>
      <w:numFmt w:val="aiueoFullWidth"/>
      <w:lvlText w:val="(%8)"/>
      <w:lvlJc w:val="left"/>
      <w:pPr>
        <w:ind w:left="3360" w:hanging="420"/>
      </w:pPr>
    </w:lvl>
    <w:lvl w:ilvl="8" w:tplc="305CB5C4">
      <w:start w:val="1"/>
      <w:numFmt w:val="decimalEnclosedCircle"/>
      <w:lvlText w:val="%9"/>
      <w:lvlJc w:val="left"/>
      <w:pPr>
        <w:ind w:left="3780" w:hanging="420"/>
      </w:pPr>
    </w:lvl>
  </w:abstractNum>
  <w:abstractNum w:abstractNumId="12" w15:restartNumberingAfterBreak="0">
    <w:nsid w:val="0000000D"/>
    <w:multiLevelType w:val="hybridMultilevel"/>
    <w:tmpl w:val="82580EFE"/>
    <w:lvl w:ilvl="0" w:tplc="C83E7568">
      <w:start w:val="1"/>
      <w:numFmt w:val="decimalEnclosedCircle"/>
      <w:lvlText w:val="%1"/>
      <w:lvlJc w:val="left"/>
      <w:pPr>
        <w:tabs>
          <w:tab w:val="num" w:pos="704"/>
        </w:tabs>
        <w:ind w:left="704" w:hanging="420"/>
      </w:pPr>
    </w:lvl>
    <w:lvl w:ilvl="1" w:tplc="70EED160">
      <w:start w:val="1"/>
      <w:numFmt w:val="aiueoFullWidth"/>
      <w:lvlText w:val="(%2)"/>
      <w:lvlJc w:val="left"/>
      <w:pPr>
        <w:tabs>
          <w:tab w:val="num" w:pos="1056"/>
        </w:tabs>
        <w:ind w:left="1056" w:hanging="420"/>
      </w:pPr>
    </w:lvl>
    <w:lvl w:ilvl="2" w:tplc="0582BCC4">
      <w:start w:val="1"/>
      <w:numFmt w:val="decimalEnclosedCircle"/>
      <w:lvlText w:val="%3"/>
      <w:lvlJc w:val="left"/>
      <w:pPr>
        <w:tabs>
          <w:tab w:val="num" w:pos="1476"/>
        </w:tabs>
        <w:ind w:left="1476" w:hanging="420"/>
      </w:pPr>
    </w:lvl>
    <w:lvl w:ilvl="3" w:tplc="399456C8">
      <w:start w:val="1"/>
      <w:numFmt w:val="decimal"/>
      <w:lvlText w:val="%4."/>
      <w:lvlJc w:val="left"/>
      <w:pPr>
        <w:tabs>
          <w:tab w:val="num" w:pos="1896"/>
        </w:tabs>
        <w:ind w:left="1896" w:hanging="420"/>
      </w:pPr>
    </w:lvl>
    <w:lvl w:ilvl="4" w:tplc="BC72FBCC">
      <w:start w:val="1"/>
      <w:numFmt w:val="aiueoFullWidth"/>
      <w:lvlText w:val="(%5)"/>
      <w:lvlJc w:val="left"/>
      <w:pPr>
        <w:tabs>
          <w:tab w:val="num" w:pos="2316"/>
        </w:tabs>
        <w:ind w:left="2316" w:hanging="420"/>
      </w:pPr>
    </w:lvl>
    <w:lvl w:ilvl="5" w:tplc="83921422">
      <w:start w:val="1"/>
      <w:numFmt w:val="decimalEnclosedCircle"/>
      <w:lvlText w:val="%6"/>
      <w:lvlJc w:val="left"/>
      <w:pPr>
        <w:tabs>
          <w:tab w:val="num" w:pos="2736"/>
        </w:tabs>
        <w:ind w:left="2736" w:hanging="420"/>
      </w:pPr>
    </w:lvl>
    <w:lvl w:ilvl="6" w:tplc="B5DC5E10">
      <w:start w:val="1"/>
      <w:numFmt w:val="decimal"/>
      <w:lvlText w:val="%7."/>
      <w:lvlJc w:val="left"/>
      <w:pPr>
        <w:tabs>
          <w:tab w:val="num" w:pos="3156"/>
        </w:tabs>
        <w:ind w:left="3156" w:hanging="420"/>
      </w:pPr>
    </w:lvl>
    <w:lvl w:ilvl="7" w:tplc="10DE7248">
      <w:start w:val="1"/>
      <w:numFmt w:val="aiueoFullWidth"/>
      <w:lvlText w:val="(%8)"/>
      <w:lvlJc w:val="left"/>
      <w:pPr>
        <w:tabs>
          <w:tab w:val="num" w:pos="3576"/>
        </w:tabs>
        <w:ind w:left="3576" w:hanging="420"/>
      </w:pPr>
    </w:lvl>
    <w:lvl w:ilvl="8" w:tplc="9F2E21C8">
      <w:start w:val="1"/>
      <w:numFmt w:val="decimalEnclosedCircle"/>
      <w:lvlText w:val="%9"/>
      <w:lvlJc w:val="left"/>
      <w:pPr>
        <w:tabs>
          <w:tab w:val="num" w:pos="3996"/>
        </w:tabs>
        <w:ind w:left="3996" w:hanging="420"/>
      </w:pPr>
    </w:lvl>
  </w:abstractNum>
  <w:abstractNum w:abstractNumId="13" w15:restartNumberingAfterBreak="0">
    <w:nsid w:val="0000000E"/>
    <w:multiLevelType w:val="hybridMultilevel"/>
    <w:tmpl w:val="F9BAE682"/>
    <w:lvl w:ilvl="0" w:tplc="18E0A4EA">
      <w:start w:val="1"/>
      <w:numFmt w:val="decimalEnclosedCircle"/>
      <w:lvlText w:val="%1"/>
      <w:lvlJc w:val="left"/>
      <w:pPr>
        <w:ind w:left="570" w:hanging="360"/>
      </w:pPr>
      <w:rPr>
        <w:rFonts w:hint="eastAsia"/>
      </w:rPr>
    </w:lvl>
    <w:lvl w:ilvl="1" w:tplc="23BAF3C4">
      <w:start w:val="1"/>
      <w:numFmt w:val="decimalEnclosedCircle"/>
      <w:lvlText w:val="%2"/>
      <w:lvlJc w:val="left"/>
      <w:pPr>
        <w:ind w:left="990" w:hanging="360"/>
      </w:pPr>
      <w:rPr>
        <w:rFonts w:hint="default"/>
      </w:rPr>
    </w:lvl>
    <w:lvl w:ilvl="2" w:tplc="612A0A94">
      <w:start w:val="1"/>
      <w:numFmt w:val="decimalEnclosedCircle"/>
      <w:lvlText w:val="%3"/>
      <w:lvlJc w:val="left"/>
      <w:pPr>
        <w:ind w:left="1470" w:hanging="420"/>
      </w:pPr>
    </w:lvl>
    <w:lvl w:ilvl="3" w:tplc="2BFCE124">
      <w:start w:val="1"/>
      <w:numFmt w:val="decimal"/>
      <w:lvlText w:val="%4."/>
      <w:lvlJc w:val="left"/>
      <w:pPr>
        <w:ind w:left="1890" w:hanging="420"/>
      </w:pPr>
    </w:lvl>
    <w:lvl w:ilvl="4" w:tplc="C966E84A">
      <w:start w:val="1"/>
      <w:numFmt w:val="aiueoFullWidth"/>
      <w:lvlText w:val="(%5)"/>
      <w:lvlJc w:val="left"/>
      <w:pPr>
        <w:ind w:left="2310" w:hanging="420"/>
      </w:pPr>
    </w:lvl>
    <w:lvl w:ilvl="5" w:tplc="109693CC">
      <w:start w:val="1"/>
      <w:numFmt w:val="decimalEnclosedCircle"/>
      <w:lvlText w:val="%6"/>
      <w:lvlJc w:val="left"/>
      <w:pPr>
        <w:ind w:left="2730" w:hanging="420"/>
      </w:pPr>
    </w:lvl>
    <w:lvl w:ilvl="6" w:tplc="95960FFE">
      <w:start w:val="1"/>
      <w:numFmt w:val="decimal"/>
      <w:lvlText w:val="%7."/>
      <w:lvlJc w:val="left"/>
      <w:pPr>
        <w:ind w:left="3150" w:hanging="420"/>
      </w:pPr>
    </w:lvl>
    <w:lvl w:ilvl="7" w:tplc="D7684014">
      <w:start w:val="1"/>
      <w:numFmt w:val="aiueoFullWidth"/>
      <w:lvlText w:val="(%8)"/>
      <w:lvlJc w:val="left"/>
      <w:pPr>
        <w:ind w:left="3570" w:hanging="420"/>
      </w:pPr>
    </w:lvl>
    <w:lvl w:ilvl="8" w:tplc="88F47A3A">
      <w:start w:val="1"/>
      <w:numFmt w:val="decimalEnclosedCircle"/>
      <w:lvlText w:val="%9"/>
      <w:lvlJc w:val="left"/>
      <w:pPr>
        <w:ind w:left="3990" w:hanging="420"/>
      </w:pPr>
    </w:lvl>
  </w:abstractNum>
  <w:abstractNum w:abstractNumId="14" w15:restartNumberingAfterBreak="0">
    <w:nsid w:val="0000000F"/>
    <w:multiLevelType w:val="hybridMultilevel"/>
    <w:tmpl w:val="F16C3C08"/>
    <w:lvl w:ilvl="0" w:tplc="79F418DC">
      <w:start w:val="1"/>
      <w:numFmt w:val="decimalEnclosedCircle"/>
      <w:lvlText w:val="%1"/>
      <w:lvlJc w:val="left"/>
      <w:pPr>
        <w:ind w:left="360" w:hanging="360"/>
      </w:pPr>
      <w:rPr>
        <w:rFonts w:hint="default"/>
      </w:rPr>
    </w:lvl>
    <w:lvl w:ilvl="1" w:tplc="FE2EC504">
      <w:start w:val="1"/>
      <w:numFmt w:val="aiueoFullWidth"/>
      <w:lvlText w:val="(%2)"/>
      <w:lvlJc w:val="left"/>
      <w:pPr>
        <w:ind w:left="840" w:hanging="420"/>
      </w:pPr>
    </w:lvl>
    <w:lvl w:ilvl="2" w:tplc="B37E7F48">
      <w:start w:val="1"/>
      <w:numFmt w:val="decimalEnclosedCircle"/>
      <w:lvlText w:val="%3"/>
      <w:lvlJc w:val="left"/>
      <w:pPr>
        <w:ind w:left="1260" w:hanging="420"/>
      </w:pPr>
    </w:lvl>
    <w:lvl w:ilvl="3" w:tplc="8548B130">
      <w:start w:val="1"/>
      <w:numFmt w:val="decimal"/>
      <w:lvlText w:val="%4."/>
      <w:lvlJc w:val="left"/>
      <w:pPr>
        <w:ind w:left="1680" w:hanging="420"/>
      </w:pPr>
    </w:lvl>
    <w:lvl w:ilvl="4" w:tplc="0C1E38FC">
      <w:start w:val="1"/>
      <w:numFmt w:val="aiueoFullWidth"/>
      <w:lvlText w:val="(%5)"/>
      <w:lvlJc w:val="left"/>
      <w:pPr>
        <w:ind w:left="2100" w:hanging="420"/>
      </w:pPr>
    </w:lvl>
    <w:lvl w:ilvl="5" w:tplc="8F785AA2">
      <w:start w:val="1"/>
      <w:numFmt w:val="decimalEnclosedCircle"/>
      <w:lvlText w:val="%6"/>
      <w:lvlJc w:val="left"/>
      <w:pPr>
        <w:ind w:left="2520" w:hanging="420"/>
      </w:pPr>
    </w:lvl>
    <w:lvl w:ilvl="6" w:tplc="700CEC22">
      <w:start w:val="1"/>
      <w:numFmt w:val="decimal"/>
      <w:lvlText w:val="%7."/>
      <w:lvlJc w:val="left"/>
      <w:pPr>
        <w:ind w:left="2940" w:hanging="420"/>
      </w:pPr>
    </w:lvl>
    <w:lvl w:ilvl="7" w:tplc="6FE87FDE">
      <w:start w:val="1"/>
      <w:numFmt w:val="aiueoFullWidth"/>
      <w:lvlText w:val="(%8)"/>
      <w:lvlJc w:val="left"/>
      <w:pPr>
        <w:ind w:left="3360" w:hanging="420"/>
      </w:pPr>
    </w:lvl>
    <w:lvl w:ilvl="8" w:tplc="0D28386C">
      <w:start w:val="1"/>
      <w:numFmt w:val="decimalEnclosedCircle"/>
      <w:lvlText w:val="%9"/>
      <w:lvlJc w:val="left"/>
      <w:pPr>
        <w:ind w:left="3780" w:hanging="420"/>
      </w:pPr>
    </w:lvl>
  </w:abstractNum>
  <w:abstractNum w:abstractNumId="15" w15:restartNumberingAfterBreak="0">
    <w:nsid w:val="00000010"/>
    <w:multiLevelType w:val="hybridMultilevel"/>
    <w:tmpl w:val="A374488E"/>
    <w:lvl w:ilvl="0" w:tplc="12A825EE">
      <w:start w:val="1"/>
      <w:numFmt w:val="decimalEnclosedCircle"/>
      <w:lvlText w:val="%1"/>
      <w:lvlJc w:val="left"/>
      <w:pPr>
        <w:ind w:left="360" w:hanging="360"/>
      </w:pPr>
      <w:rPr>
        <w:rFonts w:hint="default"/>
      </w:rPr>
    </w:lvl>
    <w:lvl w:ilvl="1" w:tplc="6D9682DC">
      <w:start w:val="1"/>
      <w:numFmt w:val="aiueoFullWidth"/>
      <w:lvlText w:val="(%2)"/>
      <w:lvlJc w:val="left"/>
      <w:pPr>
        <w:ind w:left="840" w:hanging="420"/>
      </w:pPr>
    </w:lvl>
    <w:lvl w:ilvl="2" w:tplc="928EB682">
      <w:start w:val="1"/>
      <w:numFmt w:val="decimalEnclosedCircle"/>
      <w:lvlText w:val="%3"/>
      <w:lvlJc w:val="left"/>
      <w:pPr>
        <w:ind w:left="1260" w:hanging="420"/>
      </w:pPr>
    </w:lvl>
    <w:lvl w:ilvl="3" w:tplc="382088F0">
      <w:start w:val="1"/>
      <w:numFmt w:val="decimal"/>
      <w:lvlText w:val="%4."/>
      <w:lvlJc w:val="left"/>
      <w:pPr>
        <w:ind w:left="1680" w:hanging="420"/>
      </w:pPr>
    </w:lvl>
    <w:lvl w:ilvl="4" w:tplc="DC36C5EC">
      <w:start w:val="1"/>
      <w:numFmt w:val="aiueoFullWidth"/>
      <w:lvlText w:val="(%5)"/>
      <w:lvlJc w:val="left"/>
      <w:pPr>
        <w:ind w:left="2100" w:hanging="420"/>
      </w:pPr>
    </w:lvl>
    <w:lvl w:ilvl="5" w:tplc="97C85B7E">
      <w:start w:val="1"/>
      <w:numFmt w:val="decimalEnclosedCircle"/>
      <w:lvlText w:val="%6"/>
      <w:lvlJc w:val="left"/>
      <w:pPr>
        <w:ind w:left="2520" w:hanging="420"/>
      </w:pPr>
    </w:lvl>
    <w:lvl w:ilvl="6" w:tplc="49CA1A86">
      <w:start w:val="1"/>
      <w:numFmt w:val="decimal"/>
      <w:lvlText w:val="%7."/>
      <w:lvlJc w:val="left"/>
      <w:pPr>
        <w:ind w:left="2940" w:hanging="420"/>
      </w:pPr>
    </w:lvl>
    <w:lvl w:ilvl="7" w:tplc="E74614A2">
      <w:start w:val="1"/>
      <w:numFmt w:val="aiueoFullWidth"/>
      <w:lvlText w:val="(%8)"/>
      <w:lvlJc w:val="left"/>
      <w:pPr>
        <w:ind w:left="3360" w:hanging="420"/>
      </w:pPr>
    </w:lvl>
    <w:lvl w:ilvl="8" w:tplc="0F045E36">
      <w:start w:val="1"/>
      <w:numFmt w:val="decimalEnclosedCircle"/>
      <w:lvlText w:val="%9"/>
      <w:lvlJc w:val="left"/>
      <w:pPr>
        <w:ind w:left="3780" w:hanging="420"/>
      </w:pPr>
    </w:lvl>
  </w:abstractNum>
  <w:abstractNum w:abstractNumId="16" w15:restartNumberingAfterBreak="0">
    <w:nsid w:val="00000011"/>
    <w:multiLevelType w:val="hybridMultilevel"/>
    <w:tmpl w:val="69007D08"/>
    <w:lvl w:ilvl="0" w:tplc="C58AC31A">
      <w:start w:val="1"/>
      <w:numFmt w:val="decimalFullWidth"/>
      <w:lvlText w:val="（%1）"/>
      <w:lvlJc w:val="left"/>
      <w:pPr>
        <w:ind w:left="720" w:hanging="720"/>
      </w:pPr>
      <w:rPr>
        <w:rFonts w:hint="default"/>
      </w:rPr>
    </w:lvl>
    <w:lvl w:ilvl="1" w:tplc="706ECE48">
      <w:start w:val="1"/>
      <w:numFmt w:val="aiueoFullWidth"/>
      <w:lvlText w:val="(%2)"/>
      <w:lvlJc w:val="left"/>
      <w:pPr>
        <w:ind w:left="840" w:hanging="420"/>
      </w:pPr>
    </w:lvl>
    <w:lvl w:ilvl="2" w:tplc="205A92C4">
      <w:start w:val="1"/>
      <w:numFmt w:val="decimalEnclosedCircle"/>
      <w:lvlText w:val="%3"/>
      <w:lvlJc w:val="left"/>
      <w:pPr>
        <w:ind w:left="1260" w:hanging="420"/>
      </w:pPr>
    </w:lvl>
    <w:lvl w:ilvl="3" w:tplc="05A87FC0">
      <w:start w:val="1"/>
      <w:numFmt w:val="decimal"/>
      <w:lvlText w:val="%4."/>
      <w:lvlJc w:val="left"/>
      <w:pPr>
        <w:ind w:left="1680" w:hanging="420"/>
      </w:pPr>
    </w:lvl>
    <w:lvl w:ilvl="4" w:tplc="63AC42AE">
      <w:start w:val="1"/>
      <w:numFmt w:val="aiueoFullWidth"/>
      <w:lvlText w:val="(%5)"/>
      <w:lvlJc w:val="left"/>
      <w:pPr>
        <w:ind w:left="2100" w:hanging="420"/>
      </w:pPr>
    </w:lvl>
    <w:lvl w:ilvl="5" w:tplc="73B2E6F8">
      <w:start w:val="1"/>
      <w:numFmt w:val="decimalEnclosedCircle"/>
      <w:lvlText w:val="%6"/>
      <w:lvlJc w:val="left"/>
      <w:pPr>
        <w:ind w:left="2520" w:hanging="420"/>
      </w:pPr>
    </w:lvl>
    <w:lvl w:ilvl="6" w:tplc="3C9A34DE">
      <w:start w:val="1"/>
      <w:numFmt w:val="decimal"/>
      <w:lvlText w:val="%7."/>
      <w:lvlJc w:val="left"/>
      <w:pPr>
        <w:ind w:left="2940" w:hanging="420"/>
      </w:pPr>
    </w:lvl>
    <w:lvl w:ilvl="7" w:tplc="81BCA126">
      <w:start w:val="1"/>
      <w:numFmt w:val="aiueoFullWidth"/>
      <w:lvlText w:val="(%8)"/>
      <w:lvlJc w:val="left"/>
      <w:pPr>
        <w:ind w:left="3360" w:hanging="420"/>
      </w:pPr>
    </w:lvl>
    <w:lvl w:ilvl="8" w:tplc="DA6AC2BE">
      <w:start w:val="1"/>
      <w:numFmt w:val="decimalEnclosedCircle"/>
      <w:lvlText w:val="%9"/>
      <w:lvlJc w:val="left"/>
      <w:pPr>
        <w:ind w:left="3780" w:hanging="420"/>
      </w:pPr>
    </w:lvl>
  </w:abstractNum>
  <w:abstractNum w:abstractNumId="17" w15:restartNumberingAfterBreak="0">
    <w:nsid w:val="00000012"/>
    <w:multiLevelType w:val="hybridMultilevel"/>
    <w:tmpl w:val="C3564FFE"/>
    <w:lvl w:ilvl="0" w:tplc="438CDE1E">
      <w:start w:val="1"/>
      <w:numFmt w:val="decimalEnclosedCircle"/>
      <w:lvlText w:val="%1"/>
      <w:lvlJc w:val="left"/>
      <w:pPr>
        <w:tabs>
          <w:tab w:val="num" w:pos="630"/>
        </w:tabs>
        <w:ind w:left="630" w:hanging="420"/>
      </w:pPr>
      <w:rPr>
        <w:rFonts w:hint="eastAsia"/>
      </w:rPr>
    </w:lvl>
    <w:lvl w:ilvl="1" w:tplc="C526B816">
      <w:start w:val="1"/>
      <w:numFmt w:val="aiueoFullWidth"/>
      <w:lvlText w:val="(%2)"/>
      <w:lvlJc w:val="left"/>
      <w:pPr>
        <w:tabs>
          <w:tab w:val="num" w:pos="1050"/>
        </w:tabs>
        <w:ind w:left="1050" w:hanging="420"/>
      </w:pPr>
    </w:lvl>
    <w:lvl w:ilvl="2" w:tplc="ADFADA6E">
      <w:start w:val="1"/>
      <w:numFmt w:val="decimalEnclosedCircle"/>
      <w:lvlText w:val="%3"/>
      <w:lvlJc w:val="left"/>
      <w:pPr>
        <w:tabs>
          <w:tab w:val="num" w:pos="1470"/>
        </w:tabs>
        <w:ind w:left="1470" w:hanging="420"/>
      </w:pPr>
    </w:lvl>
    <w:lvl w:ilvl="3" w:tplc="7012C85A">
      <w:start w:val="1"/>
      <w:numFmt w:val="decimal"/>
      <w:lvlText w:val="%4."/>
      <w:lvlJc w:val="left"/>
      <w:pPr>
        <w:tabs>
          <w:tab w:val="num" w:pos="1890"/>
        </w:tabs>
        <w:ind w:left="1890" w:hanging="420"/>
      </w:pPr>
    </w:lvl>
    <w:lvl w:ilvl="4" w:tplc="9C3085B8">
      <w:start w:val="1"/>
      <w:numFmt w:val="aiueoFullWidth"/>
      <w:lvlText w:val="(%5)"/>
      <w:lvlJc w:val="left"/>
      <w:pPr>
        <w:tabs>
          <w:tab w:val="num" w:pos="2310"/>
        </w:tabs>
        <w:ind w:left="2310" w:hanging="420"/>
      </w:pPr>
    </w:lvl>
    <w:lvl w:ilvl="5" w:tplc="6D72360E">
      <w:start w:val="1"/>
      <w:numFmt w:val="decimalEnclosedCircle"/>
      <w:lvlText w:val="%6"/>
      <w:lvlJc w:val="left"/>
      <w:pPr>
        <w:tabs>
          <w:tab w:val="num" w:pos="2730"/>
        </w:tabs>
        <w:ind w:left="2730" w:hanging="420"/>
      </w:pPr>
    </w:lvl>
    <w:lvl w:ilvl="6" w:tplc="2416C916">
      <w:start w:val="1"/>
      <w:numFmt w:val="decimal"/>
      <w:lvlText w:val="%7."/>
      <w:lvlJc w:val="left"/>
      <w:pPr>
        <w:tabs>
          <w:tab w:val="num" w:pos="3150"/>
        </w:tabs>
        <w:ind w:left="3150" w:hanging="420"/>
      </w:pPr>
    </w:lvl>
    <w:lvl w:ilvl="7" w:tplc="D576BB38">
      <w:start w:val="1"/>
      <w:numFmt w:val="aiueoFullWidth"/>
      <w:lvlText w:val="(%8)"/>
      <w:lvlJc w:val="left"/>
      <w:pPr>
        <w:tabs>
          <w:tab w:val="num" w:pos="3570"/>
        </w:tabs>
        <w:ind w:left="3570" w:hanging="420"/>
      </w:pPr>
    </w:lvl>
    <w:lvl w:ilvl="8" w:tplc="F42A9678">
      <w:start w:val="1"/>
      <w:numFmt w:val="decimalEnclosedCircle"/>
      <w:lvlText w:val="%9"/>
      <w:lvlJc w:val="left"/>
      <w:pPr>
        <w:tabs>
          <w:tab w:val="num" w:pos="3990"/>
        </w:tabs>
        <w:ind w:left="3990" w:hanging="420"/>
      </w:pPr>
    </w:lvl>
  </w:abstractNum>
  <w:abstractNum w:abstractNumId="18" w15:restartNumberingAfterBreak="0">
    <w:nsid w:val="00000013"/>
    <w:multiLevelType w:val="hybridMultilevel"/>
    <w:tmpl w:val="E83AB6E4"/>
    <w:lvl w:ilvl="0" w:tplc="DAEE7D64">
      <w:start w:val="2"/>
      <w:numFmt w:val="decimalEnclosedCircle"/>
      <w:lvlText w:val="%1"/>
      <w:lvlJc w:val="left"/>
      <w:pPr>
        <w:ind w:left="360" w:hanging="360"/>
      </w:pPr>
      <w:rPr>
        <w:rFonts w:ascii="Century" w:eastAsia="ＭＳ 明朝" w:hAnsi="Century"/>
      </w:rPr>
    </w:lvl>
    <w:lvl w:ilvl="1" w:tplc="01E2B804">
      <w:start w:val="1"/>
      <w:numFmt w:val="aiueoFullWidth"/>
      <w:lvlText w:val="(%2)"/>
      <w:lvlJc w:val="left"/>
      <w:pPr>
        <w:ind w:left="840" w:hanging="420"/>
      </w:pPr>
    </w:lvl>
    <w:lvl w:ilvl="2" w:tplc="D5081B58">
      <w:start w:val="1"/>
      <w:numFmt w:val="decimalEnclosedCircle"/>
      <w:lvlText w:val="%3"/>
      <w:lvlJc w:val="left"/>
      <w:pPr>
        <w:ind w:left="1260" w:hanging="420"/>
      </w:pPr>
      <w:rPr>
        <w:rFonts w:ascii="ＭＳ 明朝" w:eastAsia="ＭＳ 明朝" w:hAnsi="ＭＳ 明朝"/>
      </w:rPr>
    </w:lvl>
    <w:lvl w:ilvl="3" w:tplc="1562B598">
      <w:start w:val="1"/>
      <w:numFmt w:val="decimal"/>
      <w:lvlText w:val="%4."/>
      <w:lvlJc w:val="left"/>
      <w:pPr>
        <w:ind w:left="1680" w:hanging="420"/>
      </w:pPr>
    </w:lvl>
    <w:lvl w:ilvl="4" w:tplc="3DAE8B28">
      <w:start w:val="1"/>
      <w:numFmt w:val="aiueoFullWidth"/>
      <w:lvlText w:val="(%5)"/>
      <w:lvlJc w:val="left"/>
      <w:pPr>
        <w:ind w:left="2100" w:hanging="420"/>
      </w:pPr>
    </w:lvl>
    <w:lvl w:ilvl="5" w:tplc="26F4E964">
      <w:start w:val="1"/>
      <w:numFmt w:val="decimalEnclosedCircle"/>
      <w:lvlText w:val="%6"/>
      <w:lvlJc w:val="left"/>
      <w:pPr>
        <w:ind w:left="2520" w:hanging="420"/>
      </w:pPr>
    </w:lvl>
    <w:lvl w:ilvl="6" w:tplc="574A3AA2">
      <w:start w:val="1"/>
      <w:numFmt w:val="decimal"/>
      <w:lvlText w:val="%7."/>
      <w:lvlJc w:val="left"/>
      <w:pPr>
        <w:ind w:left="2940" w:hanging="420"/>
      </w:pPr>
    </w:lvl>
    <w:lvl w:ilvl="7" w:tplc="A15A746A">
      <w:start w:val="1"/>
      <w:numFmt w:val="aiueoFullWidth"/>
      <w:lvlText w:val="(%8)"/>
      <w:lvlJc w:val="left"/>
      <w:pPr>
        <w:ind w:left="3360" w:hanging="420"/>
      </w:pPr>
    </w:lvl>
    <w:lvl w:ilvl="8" w:tplc="876CD138">
      <w:start w:val="1"/>
      <w:numFmt w:val="decimalEnclosedCircle"/>
      <w:lvlText w:val="%9"/>
      <w:lvlJc w:val="left"/>
      <w:pPr>
        <w:ind w:left="3780" w:hanging="420"/>
      </w:pPr>
    </w:lvl>
  </w:abstractNum>
  <w:abstractNum w:abstractNumId="19" w15:restartNumberingAfterBreak="0">
    <w:nsid w:val="00000014"/>
    <w:multiLevelType w:val="hybridMultilevel"/>
    <w:tmpl w:val="A4DCF7FA"/>
    <w:lvl w:ilvl="0" w:tplc="081EA888">
      <w:start w:val="1"/>
      <w:numFmt w:val="decimalEnclosedCircle"/>
      <w:lvlText w:val="%1"/>
      <w:lvlJc w:val="left"/>
      <w:pPr>
        <w:ind w:left="555" w:hanging="360"/>
      </w:pPr>
      <w:rPr>
        <w:rFonts w:ascii="ＭＳ 明朝" w:eastAsia="ＭＳ 明朝" w:hAnsi="ＭＳ 明朝"/>
      </w:rPr>
    </w:lvl>
    <w:lvl w:ilvl="1" w:tplc="05F63056">
      <w:start w:val="1"/>
      <w:numFmt w:val="aiueoFullWidth"/>
      <w:lvlText w:val="(%2)"/>
      <w:lvlJc w:val="left"/>
      <w:pPr>
        <w:ind w:left="840" w:hanging="420"/>
      </w:pPr>
    </w:lvl>
    <w:lvl w:ilvl="2" w:tplc="DC149CF6">
      <w:start w:val="1"/>
      <w:numFmt w:val="decimalEnclosedCircle"/>
      <w:lvlText w:val="%3"/>
      <w:lvlJc w:val="left"/>
      <w:pPr>
        <w:ind w:left="1260" w:hanging="420"/>
      </w:pPr>
    </w:lvl>
    <w:lvl w:ilvl="3" w:tplc="1FE61C98">
      <w:start w:val="1"/>
      <w:numFmt w:val="decimal"/>
      <w:lvlText w:val="%4."/>
      <w:lvlJc w:val="left"/>
      <w:pPr>
        <w:ind w:left="1680" w:hanging="420"/>
      </w:pPr>
    </w:lvl>
    <w:lvl w:ilvl="4" w:tplc="35ECF7DE">
      <w:start w:val="1"/>
      <w:numFmt w:val="aiueoFullWidth"/>
      <w:lvlText w:val="(%5)"/>
      <w:lvlJc w:val="left"/>
      <w:pPr>
        <w:ind w:left="2100" w:hanging="420"/>
      </w:pPr>
    </w:lvl>
    <w:lvl w:ilvl="5" w:tplc="85DCE47E">
      <w:start w:val="1"/>
      <w:numFmt w:val="decimalEnclosedCircle"/>
      <w:lvlText w:val="%6"/>
      <w:lvlJc w:val="left"/>
      <w:pPr>
        <w:ind w:left="2520" w:hanging="420"/>
      </w:pPr>
    </w:lvl>
    <w:lvl w:ilvl="6" w:tplc="36A27750">
      <w:start w:val="1"/>
      <w:numFmt w:val="decimal"/>
      <w:lvlText w:val="%7."/>
      <w:lvlJc w:val="left"/>
      <w:pPr>
        <w:ind w:left="2940" w:hanging="420"/>
      </w:pPr>
    </w:lvl>
    <w:lvl w:ilvl="7" w:tplc="9D147EDE">
      <w:start w:val="1"/>
      <w:numFmt w:val="aiueoFullWidth"/>
      <w:lvlText w:val="(%8)"/>
      <w:lvlJc w:val="left"/>
      <w:pPr>
        <w:ind w:left="3360" w:hanging="420"/>
      </w:pPr>
    </w:lvl>
    <w:lvl w:ilvl="8" w:tplc="9BA6D886">
      <w:start w:val="1"/>
      <w:numFmt w:val="decimalEnclosedCircle"/>
      <w:lvlText w:val="%9"/>
      <w:lvlJc w:val="left"/>
      <w:pPr>
        <w:ind w:left="3780" w:hanging="420"/>
      </w:pPr>
    </w:lvl>
  </w:abstractNum>
  <w:abstractNum w:abstractNumId="20" w15:restartNumberingAfterBreak="0">
    <w:nsid w:val="00000015"/>
    <w:multiLevelType w:val="hybridMultilevel"/>
    <w:tmpl w:val="C9F6D568"/>
    <w:lvl w:ilvl="0" w:tplc="3174B842">
      <w:start w:val="2"/>
      <w:numFmt w:val="decimalEnclosedCircle"/>
      <w:lvlText w:val="%1"/>
      <w:lvlJc w:val="left"/>
      <w:pPr>
        <w:ind w:left="555" w:hanging="360"/>
      </w:pPr>
      <w:rPr>
        <w:rFonts w:ascii="ＭＳ 明朝" w:eastAsia="ＭＳ 明朝" w:hAnsi="ＭＳ 明朝"/>
      </w:rPr>
    </w:lvl>
    <w:lvl w:ilvl="1" w:tplc="5F1C2392">
      <w:start w:val="1"/>
      <w:numFmt w:val="aiueoFullWidth"/>
      <w:lvlText w:val="(%2)"/>
      <w:lvlJc w:val="left"/>
      <w:pPr>
        <w:ind w:left="840" w:hanging="420"/>
      </w:pPr>
    </w:lvl>
    <w:lvl w:ilvl="2" w:tplc="1962060E">
      <w:start w:val="1"/>
      <w:numFmt w:val="decimalEnclosedCircle"/>
      <w:lvlText w:val="%3"/>
      <w:lvlJc w:val="left"/>
      <w:pPr>
        <w:ind w:left="420" w:hanging="420"/>
      </w:pPr>
    </w:lvl>
    <w:lvl w:ilvl="3" w:tplc="B0B4728E">
      <w:start w:val="1"/>
      <w:numFmt w:val="decimal"/>
      <w:lvlText w:val="%4."/>
      <w:lvlJc w:val="left"/>
      <w:pPr>
        <w:ind w:left="1680" w:hanging="420"/>
      </w:pPr>
    </w:lvl>
    <w:lvl w:ilvl="4" w:tplc="1A06DDEA">
      <w:start w:val="1"/>
      <w:numFmt w:val="aiueoFullWidth"/>
      <w:lvlText w:val="(%5)"/>
      <w:lvlJc w:val="left"/>
      <w:pPr>
        <w:ind w:left="2100" w:hanging="420"/>
      </w:pPr>
    </w:lvl>
    <w:lvl w:ilvl="5" w:tplc="151AF064">
      <w:start w:val="1"/>
      <w:numFmt w:val="decimalEnclosedCircle"/>
      <w:lvlText w:val="%6"/>
      <w:lvlJc w:val="left"/>
      <w:pPr>
        <w:ind w:left="2520" w:hanging="420"/>
      </w:pPr>
    </w:lvl>
    <w:lvl w:ilvl="6" w:tplc="B52CCC30">
      <w:start w:val="1"/>
      <w:numFmt w:val="decimal"/>
      <w:lvlText w:val="%7."/>
      <w:lvlJc w:val="left"/>
      <w:pPr>
        <w:ind w:left="2940" w:hanging="420"/>
      </w:pPr>
    </w:lvl>
    <w:lvl w:ilvl="7" w:tplc="FE0A6320">
      <w:start w:val="1"/>
      <w:numFmt w:val="aiueoFullWidth"/>
      <w:lvlText w:val="(%8)"/>
      <w:lvlJc w:val="left"/>
      <w:pPr>
        <w:ind w:left="3360" w:hanging="420"/>
      </w:pPr>
    </w:lvl>
    <w:lvl w:ilvl="8" w:tplc="3684CE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6"/>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7"/>
  </w:num>
  <w:num w:numId="20">
    <w:abstractNumId w:val="18"/>
  </w:num>
  <w:num w:numId="21">
    <w:abstractNumId w:val="0"/>
    <w:lvlOverride w:ilvl="0">
      <w:startOverride w:val="11"/>
    </w:lvlOverride>
    <w:lvlOverride w:ilvl="1">
      <w:startOverride w:val="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1"/>
    </w:lvlOverride>
    <w:lvlOverride w:ilvl="1">
      <w:startOverride w:val="67"/>
    </w:lvlOverride>
    <w:lvlOverride w:ilvl="2">
      <w:startOverride w:val="6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2"/>
    </w:lvlOverride>
    <w:lvlOverride w:ilvl="1">
      <w:startOverride w:val="7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 w:numId="29">
    <w:abstractNumId w:val="20"/>
  </w:num>
  <w:num w:numId="30">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7"/>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6"/>
    <w:rsid w:val="00013DF3"/>
    <w:rsid w:val="00027E4A"/>
    <w:rsid w:val="00030376"/>
    <w:rsid w:val="000644EC"/>
    <w:rsid w:val="00074CF0"/>
    <w:rsid w:val="00092F13"/>
    <w:rsid w:val="000C3C54"/>
    <w:rsid w:val="000E7995"/>
    <w:rsid w:val="000F5079"/>
    <w:rsid w:val="000F6598"/>
    <w:rsid w:val="00113268"/>
    <w:rsid w:val="0013111C"/>
    <w:rsid w:val="00154952"/>
    <w:rsid w:val="00167FB9"/>
    <w:rsid w:val="0017369B"/>
    <w:rsid w:val="001B6622"/>
    <w:rsid w:val="001D51E6"/>
    <w:rsid w:val="001F7032"/>
    <w:rsid w:val="00210BA7"/>
    <w:rsid w:val="00214F6E"/>
    <w:rsid w:val="00237A31"/>
    <w:rsid w:val="002407F5"/>
    <w:rsid w:val="002572F7"/>
    <w:rsid w:val="00265475"/>
    <w:rsid w:val="00295571"/>
    <w:rsid w:val="002B61C5"/>
    <w:rsid w:val="002C2019"/>
    <w:rsid w:val="002C7E0F"/>
    <w:rsid w:val="002E1655"/>
    <w:rsid w:val="002E7F9A"/>
    <w:rsid w:val="003339E5"/>
    <w:rsid w:val="003913F1"/>
    <w:rsid w:val="00391FBA"/>
    <w:rsid w:val="003B34A6"/>
    <w:rsid w:val="003C2BA7"/>
    <w:rsid w:val="003E7CA9"/>
    <w:rsid w:val="003F20D2"/>
    <w:rsid w:val="00401C62"/>
    <w:rsid w:val="00410394"/>
    <w:rsid w:val="0043006C"/>
    <w:rsid w:val="00432DFA"/>
    <w:rsid w:val="004631C4"/>
    <w:rsid w:val="0047022B"/>
    <w:rsid w:val="004C1D38"/>
    <w:rsid w:val="004C5F91"/>
    <w:rsid w:val="004C7DFC"/>
    <w:rsid w:val="005344AD"/>
    <w:rsid w:val="00555760"/>
    <w:rsid w:val="0058199C"/>
    <w:rsid w:val="0059043E"/>
    <w:rsid w:val="005B4907"/>
    <w:rsid w:val="005C0AF0"/>
    <w:rsid w:val="005C51DD"/>
    <w:rsid w:val="005D10D4"/>
    <w:rsid w:val="005F7F75"/>
    <w:rsid w:val="00605AF9"/>
    <w:rsid w:val="0062706E"/>
    <w:rsid w:val="00640E1D"/>
    <w:rsid w:val="006450B4"/>
    <w:rsid w:val="006721A8"/>
    <w:rsid w:val="006B3B9B"/>
    <w:rsid w:val="006B76E6"/>
    <w:rsid w:val="00711707"/>
    <w:rsid w:val="00756B7D"/>
    <w:rsid w:val="007868D2"/>
    <w:rsid w:val="007D1F6B"/>
    <w:rsid w:val="007E3C1B"/>
    <w:rsid w:val="007F5D49"/>
    <w:rsid w:val="0082024D"/>
    <w:rsid w:val="008574C6"/>
    <w:rsid w:val="008667CE"/>
    <w:rsid w:val="0086718B"/>
    <w:rsid w:val="008974D7"/>
    <w:rsid w:val="008A0E7E"/>
    <w:rsid w:val="008A4B51"/>
    <w:rsid w:val="008B0A69"/>
    <w:rsid w:val="008B7005"/>
    <w:rsid w:val="008F5DDD"/>
    <w:rsid w:val="00907648"/>
    <w:rsid w:val="009446A4"/>
    <w:rsid w:val="00952E61"/>
    <w:rsid w:val="00974AE5"/>
    <w:rsid w:val="00991203"/>
    <w:rsid w:val="0099750C"/>
    <w:rsid w:val="009A018C"/>
    <w:rsid w:val="009B7364"/>
    <w:rsid w:val="009C0260"/>
    <w:rsid w:val="009C63F5"/>
    <w:rsid w:val="009D76BC"/>
    <w:rsid w:val="009E06AD"/>
    <w:rsid w:val="00A13CE8"/>
    <w:rsid w:val="00A16019"/>
    <w:rsid w:val="00A32BB9"/>
    <w:rsid w:val="00AA1AC0"/>
    <w:rsid w:val="00AE40FF"/>
    <w:rsid w:val="00AE774A"/>
    <w:rsid w:val="00B27E36"/>
    <w:rsid w:val="00B63243"/>
    <w:rsid w:val="00B71EC0"/>
    <w:rsid w:val="00B76893"/>
    <w:rsid w:val="00BA64CB"/>
    <w:rsid w:val="00BD2D5C"/>
    <w:rsid w:val="00BE38E8"/>
    <w:rsid w:val="00BF5F72"/>
    <w:rsid w:val="00C93919"/>
    <w:rsid w:val="00C93EAA"/>
    <w:rsid w:val="00CA1B59"/>
    <w:rsid w:val="00CB76CC"/>
    <w:rsid w:val="00CD0B86"/>
    <w:rsid w:val="00CD7555"/>
    <w:rsid w:val="00D2363C"/>
    <w:rsid w:val="00D30C7F"/>
    <w:rsid w:val="00D50727"/>
    <w:rsid w:val="00D5370C"/>
    <w:rsid w:val="00D544E8"/>
    <w:rsid w:val="00DD4727"/>
    <w:rsid w:val="00DF59FB"/>
    <w:rsid w:val="00E11A5F"/>
    <w:rsid w:val="00E4557A"/>
    <w:rsid w:val="00E835E0"/>
    <w:rsid w:val="00E911F9"/>
    <w:rsid w:val="00EA6CE3"/>
    <w:rsid w:val="00ED49DB"/>
    <w:rsid w:val="00F0139D"/>
    <w:rsid w:val="00F36EFA"/>
    <w:rsid w:val="00F92552"/>
    <w:rsid w:val="00FC4FB0"/>
    <w:rsid w:val="00FE0FA3"/>
    <w:rsid w:val="00FF38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87FC3"/>
  <w15:chartTrackingRefBased/>
  <w15:docId w15:val="{6A0685E4-A986-42D0-92AD-3D666577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31"/>
      </w:numPr>
      <w:outlineLvl w:val="0"/>
    </w:pPr>
    <w:rPr>
      <w:b/>
      <w:sz w:val="28"/>
    </w:rPr>
  </w:style>
  <w:style w:type="paragraph" w:styleId="2">
    <w:name w:val="heading 2"/>
    <w:basedOn w:val="a"/>
    <w:next w:val="a"/>
    <w:link w:val="20"/>
    <w:qFormat/>
    <w:pPr>
      <w:keepNext/>
      <w:numPr>
        <w:ilvl w:val="1"/>
        <w:numId w:val="31"/>
      </w:numPr>
      <w:outlineLvl w:val="1"/>
    </w:pPr>
    <w:rPr>
      <w:rFonts w:ascii="Arial" w:hAnsi="Arial"/>
    </w:rPr>
  </w:style>
  <w:style w:type="paragraph" w:styleId="3">
    <w:name w:val="heading 3"/>
    <w:basedOn w:val="a"/>
    <w:next w:val="a"/>
    <w:link w:val="30"/>
    <w:qFormat/>
    <w:pPr>
      <w:numPr>
        <w:ilvl w:val="2"/>
        <w:numId w:val="31"/>
      </w:numPr>
      <w:outlineLvl w:val="2"/>
    </w:pPr>
    <w:rPr>
      <w:rFonts w:ascii="Arial" w:hAnsi="Arial"/>
      <w:b/>
    </w:rPr>
  </w:style>
  <w:style w:type="paragraph" w:styleId="4">
    <w:name w:val="heading 4"/>
    <w:basedOn w:val="a"/>
    <w:next w:val="a"/>
    <w:link w:val="40"/>
    <w:qFormat/>
    <w:pPr>
      <w:keepNext/>
      <w:numPr>
        <w:ilvl w:val="3"/>
        <w:numId w:val="2"/>
      </w:numPr>
      <w:ind w:leftChars="400" w:left="400"/>
      <w:outlineLvl w:val="3"/>
    </w:pPr>
    <w:rPr>
      <w:b/>
    </w:rPr>
  </w:style>
  <w:style w:type="paragraph" w:styleId="5">
    <w:name w:val="heading 5"/>
    <w:basedOn w:val="a"/>
    <w:next w:val="a"/>
    <w:link w:val="50"/>
    <w:qFormat/>
    <w:pPr>
      <w:keepNext/>
      <w:numPr>
        <w:ilvl w:val="4"/>
        <w:numId w:val="2"/>
      </w:numPr>
      <w:ind w:leftChars="800" w:left="800"/>
      <w:outlineLvl w:val="4"/>
    </w:pPr>
    <w:rPr>
      <w:rFonts w:ascii="Arial" w:eastAsia="ＭＳ ゴシック" w:hAnsi="Arial"/>
    </w:rPr>
  </w:style>
  <w:style w:type="paragraph" w:styleId="6">
    <w:name w:val="heading 6"/>
    <w:basedOn w:val="a"/>
    <w:next w:val="a"/>
    <w:link w:val="60"/>
    <w:qFormat/>
    <w:pPr>
      <w:keepNext/>
      <w:numPr>
        <w:ilvl w:val="5"/>
        <w:numId w:val="2"/>
      </w:numPr>
      <w:ind w:leftChars="800" w:left="800"/>
      <w:outlineLvl w:val="5"/>
    </w:pPr>
    <w:rPr>
      <w:b/>
    </w:rPr>
  </w:style>
  <w:style w:type="paragraph" w:styleId="7">
    <w:name w:val="heading 7"/>
    <w:basedOn w:val="a"/>
    <w:next w:val="a"/>
    <w:link w:val="70"/>
    <w:qFormat/>
    <w:pPr>
      <w:keepNext/>
      <w:numPr>
        <w:ilvl w:val="6"/>
        <w:numId w:val="2"/>
      </w:numPr>
      <w:ind w:leftChars="800" w:left="800"/>
      <w:outlineLvl w:val="6"/>
    </w:pPr>
  </w:style>
  <w:style w:type="paragraph" w:styleId="8">
    <w:name w:val="heading 8"/>
    <w:basedOn w:val="a"/>
    <w:next w:val="a"/>
    <w:link w:val="80"/>
    <w:qFormat/>
    <w:pPr>
      <w:keepNext/>
      <w:numPr>
        <w:ilvl w:val="7"/>
        <w:numId w:val="2"/>
      </w:numPr>
      <w:ind w:leftChars="1200" w:left="1200"/>
      <w:outlineLvl w:val="7"/>
    </w:pPr>
  </w:style>
  <w:style w:type="paragraph" w:styleId="9">
    <w:name w:val="heading 9"/>
    <w:basedOn w:val="a"/>
    <w:next w:val="a"/>
    <w:link w:val="90"/>
    <w:qFormat/>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b/>
      <w:kern w:val="2"/>
      <w:sz w:val="28"/>
    </w:rPr>
  </w:style>
  <w:style w:type="character" w:customStyle="1" w:styleId="20">
    <w:name w:val="見出し 2 (文字)"/>
    <w:link w:val="2"/>
    <w:rPr>
      <w:rFonts w:ascii="Arial" w:hAnsi="Arial"/>
      <w:kern w:val="2"/>
      <w:sz w:val="21"/>
    </w:rPr>
  </w:style>
  <w:style w:type="character" w:customStyle="1" w:styleId="30">
    <w:name w:val="見出し 3 (文字)"/>
    <w:link w:val="3"/>
    <w:rPr>
      <w:rFonts w:ascii="Arial" w:hAnsi="Arial"/>
      <w:b/>
      <w:kern w:val="2"/>
      <w:sz w:val="21"/>
    </w:rPr>
  </w:style>
  <w:style w:type="paragraph" w:styleId="a3">
    <w:name w:val="No Spacing"/>
    <w:qFormat/>
    <w:pPr>
      <w:widowControl w:val="0"/>
      <w:jc w:val="both"/>
    </w:pPr>
    <w:rPr>
      <w:rFonts w:ascii="ＭＳ 明朝" w:eastAsia="ＭＳ ゴシック" w:hAnsi="ＭＳ 明朝"/>
      <w:kern w:val="2"/>
      <w:sz w:val="24"/>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kern w:val="2"/>
      <w:sz w:val="21"/>
    </w:rPr>
  </w:style>
  <w:style w:type="character" w:styleId="a6">
    <w:name w:val="page number"/>
    <w:basedOn w:val="a0"/>
  </w:style>
  <w:style w:type="paragraph" w:styleId="a7">
    <w:name w:val="List Paragraph"/>
    <w:basedOn w:val="a"/>
    <w:qFormat/>
    <w:pPr>
      <w:ind w:leftChars="400" w:left="840"/>
    </w:pPr>
  </w:style>
  <w:style w:type="paragraph" w:customStyle="1" w:styleId="n">
    <w:name w:val="n文"/>
    <w:basedOn w:val="a"/>
    <w:next w:val="a"/>
    <w:pPr>
      <w:autoSpaceDE w:val="0"/>
      <w:autoSpaceDN w:val="0"/>
    </w:pPr>
    <w:rPr>
      <w:rFonts w:ascii="ＭＳ 明朝" w:hAnsi="ＭＳ 明朝"/>
      <w:sz w:val="24"/>
    </w:rPr>
  </w:style>
  <w:style w:type="paragraph" w:customStyle="1" w:styleId="n0">
    <w:name w:val="n.本文"/>
    <w:basedOn w:val="a"/>
    <w:next w:val="a"/>
    <w:pPr>
      <w:autoSpaceDE w:val="0"/>
      <w:autoSpaceDN w:val="0"/>
      <w:ind w:left="226" w:hanging="226"/>
    </w:pPr>
    <w:rPr>
      <w:rFonts w:ascii="ＭＳ 明朝" w:hAnsi="ＭＳ 明朝"/>
      <w:sz w:val="22"/>
    </w:rPr>
  </w:style>
  <w:style w:type="paragraph" w:customStyle="1" w:styleId="a8">
    <w:name w:val="目次　章"/>
    <w:basedOn w:val="a"/>
    <w:next w:val="a"/>
    <w:pPr>
      <w:tabs>
        <w:tab w:val="left" w:leader="middleDot" w:pos="8665"/>
        <w:tab w:val="right" w:pos="9036"/>
      </w:tabs>
      <w:autoSpaceDE w:val="0"/>
      <w:autoSpaceDN w:val="0"/>
    </w:pPr>
    <w:rPr>
      <w:rFonts w:ascii="ＭＳ 明朝" w:hAnsi="ＭＳ 明朝"/>
      <w:sz w:val="24"/>
    </w:rPr>
  </w:style>
  <w:style w:type="paragraph" w:customStyle="1" w:styleId="n1">
    <w:name w:val="nﾀｲﾄﾙ"/>
    <w:basedOn w:val="a"/>
    <w:next w:val="a"/>
    <w:pPr>
      <w:autoSpaceDE w:val="0"/>
      <w:autoSpaceDN w:val="0"/>
      <w:snapToGrid w:val="0"/>
    </w:pPr>
    <w:rPr>
      <w:rFonts w:ascii="ＭＳ ゴシック" w:eastAsia="ＭＳ ゴシック" w:hAnsi="ＭＳ ゴシック"/>
      <w:sz w:val="28"/>
    </w:rPr>
  </w:style>
  <w:style w:type="paragraph" w:styleId="21">
    <w:name w:val="Body Text Indent 2"/>
    <w:basedOn w:val="a"/>
    <w:link w:val="22"/>
    <w:pPr>
      <w:widowControl/>
      <w:ind w:left="284" w:hanging="464"/>
    </w:pPr>
  </w:style>
  <w:style w:type="character" w:customStyle="1" w:styleId="22">
    <w:name w:val="本文インデント 2 (文字)"/>
    <w:link w:val="21"/>
    <w:rPr>
      <w:kern w:val="2"/>
      <w:sz w:val="21"/>
    </w:rPr>
  </w:style>
  <w:style w:type="paragraph" w:customStyle="1" w:styleId="a9">
    <w:name w:val="枠中　条　２～"/>
    <w:basedOn w:val="a"/>
    <w:pPr>
      <w:autoSpaceDE w:val="0"/>
      <w:autoSpaceDN w:val="0"/>
      <w:ind w:left="1130" w:hanging="226"/>
    </w:pPr>
    <w:rPr>
      <w:rFonts w:ascii="ＭＳ 明朝" w:hAnsi="ＭＳ 明朝"/>
      <w:sz w:val="22"/>
    </w:rPr>
  </w:style>
  <w:style w:type="paragraph" w:customStyle="1" w:styleId="aa">
    <w:name w:val="【　】ﾀｲﾄﾙ"/>
    <w:basedOn w:val="a"/>
    <w:next w:val="a"/>
    <w:pPr>
      <w:autoSpaceDE w:val="0"/>
      <w:autoSpaceDN w:val="0"/>
    </w:pPr>
    <w:rPr>
      <w:rFonts w:ascii="ＭＳ ゴシック" w:eastAsia="ＭＳ ゴシック" w:hAnsi="ＭＳ ゴシック"/>
      <w:sz w:val="22"/>
    </w:rPr>
  </w:style>
  <w:style w:type="paragraph" w:customStyle="1" w:styleId="ab">
    <w:name w:val="枠中　表題"/>
    <w:basedOn w:val="a"/>
    <w:pPr>
      <w:autoSpaceDE w:val="0"/>
      <w:autoSpaceDN w:val="0"/>
      <w:spacing w:line="350" w:lineRule="exact"/>
      <w:ind w:left="226"/>
    </w:pPr>
    <w:rPr>
      <w:rFonts w:ascii="ＭＳ ゴシック" w:eastAsia="ＭＳ ゴシック" w:hAnsi="ＭＳ ゴシック"/>
      <w:sz w:val="22"/>
    </w:rPr>
  </w:style>
  <w:style w:type="paragraph" w:customStyle="1" w:styleId="ac">
    <w:name w:val="枠中　○付"/>
    <w:basedOn w:val="a"/>
    <w:next w:val="a"/>
    <w:pPr>
      <w:autoSpaceDE w:val="0"/>
      <w:autoSpaceDN w:val="0"/>
      <w:spacing w:line="350" w:lineRule="exact"/>
      <w:ind w:left="1356" w:hanging="226"/>
    </w:pPr>
    <w:rPr>
      <w:rFonts w:ascii="ＭＳ 明朝" w:hAnsi="ＭＳ 明朝"/>
      <w:sz w:val="22"/>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character" w:styleId="af">
    <w:name w:val="Hyperlink"/>
    <w:rPr>
      <w:color w:val="0000FF"/>
      <w:u w:val="single"/>
    </w:rPr>
  </w:style>
  <w:style w:type="paragraph" w:styleId="af0">
    <w:name w:val="Body Text Indent"/>
    <w:basedOn w:val="a"/>
    <w:link w:val="af1"/>
    <w:pPr>
      <w:widowControl/>
      <w:ind w:left="170" w:hanging="170"/>
    </w:pPr>
  </w:style>
  <w:style w:type="character" w:customStyle="1" w:styleId="af1">
    <w:name w:val="本文インデント (文字)"/>
    <w:link w:val="af0"/>
    <w:rPr>
      <w:kern w:val="2"/>
      <w:sz w:val="21"/>
    </w:rPr>
  </w:style>
  <w:style w:type="paragraph" w:styleId="31">
    <w:name w:val="Body Text Indent 3"/>
    <w:basedOn w:val="a"/>
    <w:link w:val="32"/>
    <w:pPr>
      <w:ind w:left="210" w:hanging="210"/>
    </w:pPr>
  </w:style>
  <w:style w:type="character" w:customStyle="1" w:styleId="32">
    <w:name w:val="本文インデント 3 (文字)"/>
    <w:link w:val="31"/>
    <w:rPr>
      <w:kern w:val="2"/>
      <w:sz w:val="21"/>
    </w:rPr>
  </w:style>
  <w:style w:type="character" w:customStyle="1" w:styleId="af2">
    <w:name w:val="吹き出し (文字)"/>
    <w:link w:val="af3"/>
    <w:rPr>
      <w:rFonts w:ascii="Arial" w:eastAsia="ＭＳ ゴシック" w:hAnsi="Arial"/>
      <w:kern w:val="2"/>
      <w:sz w:val="18"/>
    </w:rPr>
  </w:style>
  <w:style w:type="paragraph" w:styleId="af3">
    <w:name w:val="Balloon Text"/>
    <w:basedOn w:val="a"/>
    <w:link w:val="af2"/>
    <w:semiHidden/>
    <w:rPr>
      <w:rFonts w:ascii="Arial" w:eastAsia="ＭＳ ゴシック" w:hAnsi="Arial"/>
      <w:sz w:val="18"/>
    </w:rPr>
  </w:style>
  <w:style w:type="character" w:styleId="af4">
    <w:name w:val="annotation reference"/>
    <w:semiHidden/>
    <w:rPr>
      <w:sz w:val="18"/>
    </w:rPr>
  </w:style>
  <w:style w:type="paragraph" w:styleId="af5">
    <w:name w:val="annotation text"/>
    <w:basedOn w:val="a"/>
    <w:link w:val="af6"/>
    <w:semiHidden/>
    <w:pPr>
      <w:jc w:val="left"/>
    </w:pPr>
  </w:style>
  <w:style w:type="character" w:customStyle="1" w:styleId="af6">
    <w:name w:val="コメント文字列 (文字)"/>
    <w:link w:val="af5"/>
    <w:rPr>
      <w:kern w:val="2"/>
      <w:sz w:val="21"/>
    </w:rPr>
  </w:style>
  <w:style w:type="character" w:customStyle="1" w:styleId="af7">
    <w:name w:val="コメント内容 (文字)"/>
    <w:link w:val="af8"/>
    <w:rPr>
      <w:b/>
      <w:kern w:val="2"/>
      <w:sz w:val="21"/>
    </w:rPr>
  </w:style>
  <w:style w:type="paragraph" w:styleId="af8">
    <w:name w:val="annotation subject"/>
    <w:basedOn w:val="af5"/>
    <w:next w:val="af5"/>
    <w:link w:val="af7"/>
    <w:semiHidden/>
    <w:rPr>
      <w:b/>
    </w:rPr>
  </w:style>
  <w:style w:type="paragraph" w:customStyle="1" w:styleId="af9">
    <w:name w:val="定義文"/>
    <w:basedOn w:val="a"/>
    <w:next w:val="a"/>
    <w:pPr>
      <w:autoSpaceDE w:val="0"/>
      <w:autoSpaceDN w:val="0"/>
    </w:pPr>
    <w:rPr>
      <w:rFonts w:ascii="ＭＳ ゴシック" w:eastAsia="ＭＳ ゴシック" w:hAnsi="ＭＳ ゴシック"/>
      <w:sz w:val="22"/>
    </w:rPr>
  </w:style>
  <w:style w:type="paragraph" w:customStyle="1" w:styleId="afa">
    <w:name w:val="枠中　条　１あり"/>
    <w:basedOn w:val="a"/>
    <w:next w:val="a"/>
    <w:pPr>
      <w:autoSpaceDE w:val="0"/>
      <w:autoSpaceDN w:val="0"/>
      <w:spacing w:line="350" w:lineRule="exact"/>
      <w:ind w:left="1130" w:hanging="1130"/>
    </w:pPr>
    <w:rPr>
      <w:rFonts w:ascii="ＭＳ 明朝" w:hAnsi="ＭＳ 明朝"/>
      <w:sz w:val="22"/>
    </w:rPr>
  </w:style>
  <w:style w:type="paragraph" w:customStyle="1" w:styleId="afb">
    <w:name w:val="枠中　条　１なし"/>
    <w:basedOn w:val="a"/>
    <w:pPr>
      <w:autoSpaceDE w:val="0"/>
      <w:autoSpaceDN w:val="0"/>
      <w:spacing w:line="350" w:lineRule="exact"/>
      <w:ind w:left="1130" w:hanging="1130"/>
    </w:pPr>
    <w:rPr>
      <w:rFonts w:ascii="ＭＳ 明朝" w:hAnsi="ＭＳ 明朝"/>
      <w:sz w:val="22"/>
    </w:rPr>
  </w:style>
  <w:style w:type="paragraph" w:styleId="afc">
    <w:name w:val="Plain Text"/>
    <w:basedOn w:val="a"/>
    <w:link w:val="afd"/>
    <w:rPr>
      <w:rFonts w:ascii="ＭＳ 明朝" w:hAnsi="ＭＳ 明朝"/>
    </w:rPr>
  </w:style>
  <w:style w:type="character" w:customStyle="1" w:styleId="afd">
    <w:name w:val="書式なし (文字)"/>
    <w:link w:val="afc"/>
    <w:rPr>
      <w:rFonts w:ascii="ＭＳ 明朝" w:hAnsi="ＭＳ 明朝"/>
      <w:kern w:val="2"/>
      <w:sz w:val="21"/>
    </w:rPr>
  </w:style>
  <w:style w:type="character" w:styleId="afe">
    <w:name w:val="FollowedHyperlink"/>
    <w:rPr>
      <w:color w:val="800080"/>
      <w:u w:val="single"/>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ff">
    <w:name w:val="TOC Heading"/>
    <w:basedOn w:val="1"/>
    <w:next w:val="a"/>
    <w:qFormat/>
    <w:pPr>
      <w:keepLines/>
      <w:widowControl/>
      <w:spacing w:before="480" w:line="276" w:lineRule="auto"/>
      <w:ind w:left="0" w:firstLine="0"/>
      <w:jc w:val="left"/>
      <w:outlineLvl w:val="9"/>
    </w:pPr>
    <w:rPr>
      <w:rFonts w:ascii="Arial" w:eastAsia="ＭＳ ゴシック" w:hAnsi="Arial"/>
      <w:b w:val="0"/>
      <w:color w:val="365F91"/>
      <w:kern w:val="0"/>
    </w:rPr>
  </w:style>
  <w:style w:type="paragraph" w:styleId="11">
    <w:name w:val="toc 1"/>
    <w:basedOn w:val="a"/>
    <w:next w:val="a"/>
    <w:qFormat/>
  </w:style>
  <w:style w:type="character" w:customStyle="1" w:styleId="40">
    <w:name w:val="見出し 4 (文字)"/>
    <w:link w:val="4"/>
    <w:rPr>
      <w:b/>
      <w:kern w:val="2"/>
      <w:sz w:val="21"/>
    </w:rPr>
  </w:style>
  <w:style w:type="character" w:customStyle="1" w:styleId="50">
    <w:name w:val="見出し 5 (文字)"/>
    <w:link w:val="5"/>
    <w:rPr>
      <w:rFonts w:ascii="Arial" w:eastAsia="ＭＳ ゴシック" w:hAnsi="Arial"/>
      <w:kern w:val="2"/>
      <w:sz w:val="21"/>
    </w:rPr>
  </w:style>
  <w:style w:type="character" w:customStyle="1" w:styleId="60">
    <w:name w:val="見出し 6 (文字)"/>
    <w:link w:val="6"/>
    <w:rPr>
      <w:b/>
      <w:kern w:val="2"/>
      <w:sz w:val="21"/>
    </w:rPr>
  </w:style>
  <w:style w:type="character" w:customStyle="1" w:styleId="70">
    <w:name w:val="見出し 7 (文字)"/>
    <w:link w:val="7"/>
    <w:rPr>
      <w:kern w:val="2"/>
      <w:sz w:val="21"/>
    </w:rPr>
  </w:style>
  <w:style w:type="character" w:customStyle="1" w:styleId="80">
    <w:name w:val="見出し 8 (文字)"/>
    <w:link w:val="8"/>
    <w:rPr>
      <w:kern w:val="2"/>
      <w:sz w:val="21"/>
    </w:rPr>
  </w:style>
  <w:style w:type="character" w:customStyle="1" w:styleId="90">
    <w:name w:val="見出し 9 (文字)"/>
    <w:link w:val="9"/>
    <w:rPr>
      <w:kern w:val="2"/>
      <w:sz w:val="21"/>
    </w:rPr>
  </w:style>
  <w:style w:type="character" w:styleId="aff0">
    <w:name w:val="Strong"/>
    <w:qFormat/>
    <w:rPr>
      <w:b/>
    </w:rPr>
  </w:style>
  <w:style w:type="paragraph" w:styleId="aff1">
    <w:name w:val="Revision"/>
    <w:rPr>
      <w:kern w:val="2"/>
      <w:sz w:val="21"/>
    </w:rPr>
  </w:style>
  <w:style w:type="paragraph" w:styleId="23">
    <w:name w:val="toc 2"/>
    <w:basedOn w:val="a"/>
    <w:next w:val="a"/>
    <w:qFormat/>
    <w:pPr>
      <w:ind w:leftChars="100" w:left="210"/>
    </w:pPr>
  </w:style>
  <w:style w:type="paragraph" w:styleId="33">
    <w:name w:val="toc 3"/>
    <w:basedOn w:val="a"/>
    <w:next w:val="a"/>
    <w:qFormat/>
    <w:pPr>
      <w:ind w:leftChars="200" w:left="420"/>
    </w:pPr>
  </w:style>
  <w:style w:type="paragraph" w:styleId="41">
    <w:name w:val="toc 4"/>
    <w:basedOn w:val="a"/>
    <w:next w:val="a"/>
    <w:pPr>
      <w:ind w:leftChars="300" w:left="630"/>
    </w:pPr>
  </w:style>
  <w:style w:type="paragraph" w:styleId="51">
    <w:name w:val="toc 5"/>
    <w:basedOn w:val="a"/>
    <w:next w:val="a"/>
    <w:pPr>
      <w:ind w:leftChars="400" w:left="840"/>
    </w:pPr>
  </w:style>
  <w:style w:type="paragraph" w:styleId="61">
    <w:name w:val="toc 6"/>
    <w:basedOn w:val="a"/>
    <w:next w:val="a"/>
    <w:pPr>
      <w:ind w:leftChars="500" w:left="1050"/>
    </w:pPr>
  </w:style>
  <w:style w:type="paragraph" w:styleId="71">
    <w:name w:val="toc 7"/>
    <w:basedOn w:val="a"/>
    <w:next w:val="a"/>
    <w:pPr>
      <w:ind w:leftChars="600" w:left="1260"/>
    </w:pPr>
  </w:style>
  <w:style w:type="paragraph" w:styleId="81">
    <w:name w:val="toc 8"/>
    <w:basedOn w:val="a"/>
    <w:next w:val="a"/>
    <w:pPr>
      <w:ind w:leftChars="700" w:left="1470"/>
    </w:pPr>
  </w:style>
  <w:style w:type="paragraph" w:styleId="91">
    <w:name w:val="toc 9"/>
    <w:basedOn w:val="a"/>
    <w:next w:val="a"/>
    <w:pPr>
      <w:ind w:leftChars="800" w:left="1680"/>
    </w:pPr>
  </w:style>
  <w:style w:type="character" w:customStyle="1" w:styleId="lawtitletext">
    <w:name w:val="lawtitle_text"/>
  </w:style>
  <w:style w:type="character" w:styleId="aff2">
    <w:name w:val="footnote reference"/>
    <w:semiHidden/>
    <w:rPr>
      <w:vertAlign w:val="superscript"/>
    </w:rPr>
  </w:style>
  <w:style w:type="character" w:styleId="aff3">
    <w:name w:val="endnote reference"/>
    <w:semiHidden/>
    <w:rPr>
      <w:vertAlign w:val="superscript"/>
    </w:rPr>
  </w:style>
  <w:style w:type="character" w:customStyle="1" w:styleId="12">
    <w:name w:val="未解決のメンション1"/>
    <w:basedOn w:val="a0"/>
    <w:rPr>
      <w:color w:val="605E5C"/>
      <w:shd w:val="clear" w:color="auto" w:fill="E1DFDD"/>
    </w:rPr>
  </w:style>
  <w:style w:type="table" w:styleId="aff4">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25A-CBA5-4047-BFF5-B85EEA54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3117</Words>
  <Characters>17772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知朗</dc:creator>
  <cp:lastModifiedBy>平山 智大</cp:lastModifiedBy>
  <cp:revision>9</cp:revision>
  <cp:lastPrinted>2023-03-15T01:37:00Z</cp:lastPrinted>
  <dcterms:created xsi:type="dcterms:W3CDTF">2023-01-30T01:04:00Z</dcterms:created>
  <dcterms:modified xsi:type="dcterms:W3CDTF">2023-07-14T04:26:00Z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